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1A7BDE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BD712A">
        <w:rPr>
          <w:rFonts w:ascii="Times New Roman" w:hAnsi="Times New Roman"/>
          <w:b w:val="0"/>
          <w:sz w:val="24"/>
        </w:rPr>
        <w:t xml:space="preserve">  </w:t>
      </w:r>
      <w:r w:rsidR="001A7BDE" w:rsidRPr="001A7BDE">
        <w:rPr>
          <w:rFonts w:ascii="Times New Roman" w:hAnsi="Times New Roman"/>
          <w:b w:val="0"/>
          <w:sz w:val="28"/>
          <w:szCs w:val="28"/>
          <w:u w:val="single"/>
        </w:rPr>
        <w:t>от 16 октября 2019 г. № 222</w:t>
      </w:r>
    </w:p>
    <w:p w:rsidR="003800F1" w:rsidRPr="00996185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                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D4B22" w:rsidRDefault="005D4B22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A03A0" w:rsidRPr="002A03A0" w:rsidRDefault="002A03A0" w:rsidP="002A03A0">
      <w:pPr>
        <w:ind w:right="4960"/>
        <w:jc w:val="both"/>
        <w:rPr>
          <w:b/>
          <w:sz w:val="28"/>
          <w:szCs w:val="28"/>
        </w:rPr>
      </w:pPr>
      <w:r w:rsidRPr="002A03A0">
        <w:rPr>
          <w:b/>
          <w:sz w:val="28"/>
          <w:szCs w:val="28"/>
        </w:rPr>
        <w:t>О размере платы за содержание и ремонт общего имущества многоквартирных домов для собственников помещений за 1 кв. м,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</w:p>
    <w:p w:rsidR="00352313" w:rsidRDefault="00352313" w:rsidP="00352313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B347F" w:rsidRPr="00E70FCD" w:rsidRDefault="002A03A0" w:rsidP="006B347F">
      <w:pPr>
        <w:jc w:val="both"/>
        <w:rPr>
          <w:sz w:val="28"/>
          <w:szCs w:val="28"/>
        </w:rPr>
      </w:pPr>
      <w:bookmarkStart w:id="0" w:name="_GoBack"/>
      <w:bookmarkEnd w:id="0"/>
      <w:r w:rsidRPr="002A03A0">
        <w:rPr>
          <w:sz w:val="28"/>
          <w:szCs w:val="28"/>
          <w:lang w:eastAsia="en-US"/>
        </w:rPr>
        <w:t xml:space="preserve">В соответствии с Жилищным кодексом Российской Федерации от 29.12.2004         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методическими рекомендациями по финансовому обоснованию тарифов на содержание и ремонт жилищного фонда (утв. приказом Госстроя РФ от 28.12.2000 № 303),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рекомендациям по нормированию материальных ресурсов на содержание и ремонт жилищного фонда (утв. приказом Госстроя РФ от 22.08.2000 № 191), Постановлением Правительства РФ от 15.05.2013 № 416 «О порядке осуществления деятельности по управлению многоквартирными домами», рекомендациями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</w:t>
      </w:r>
      <w:r w:rsidR="005D4B22" w:rsidRPr="00663581">
        <w:rPr>
          <w:sz w:val="28"/>
          <w:szCs w:val="28"/>
        </w:rPr>
        <w:t xml:space="preserve">Уставом </w:t>
      </w:r>
      <w:r w:rsidR="005D4B22">
        <w:rPr>
          <w:sz w:val="28"/>
          <w:szCs w:val="28"/>
        </w:rPr>
        <w:lastRenderedPageBreak/>
        <w:t>Заброденского</w:t>
      </w:r>
      <w:r w:rsidR="005D4B22" w:rsidRPr="00663581">
        <w:rPr>
          <w:sz w:val="28"/>
          <w:szCs w:val="28"/>
        </w:rPr>
        <w:t xml:space="preserve"> сельского поселения, </w:t>
      </w:r>
      <w:r w:rsidR="005D4B22">
        <w:rPr>
          <w:sz w:val="28"/>
          <w:szCs w:val="28"/>
        </w:rPr>
        <w:t xml:space="preserve">Совет народных депутатов Заброденского сельского поселения </w:t>
      </w:r>
      <w:r w:rsidR="006B347F" w:rsidRPr="00933066">
        <w:rPr>
          <w:b/>
          <w:sz w:val="28"/>
          <w:szCs w:val="28"/>
        </w:rPr>
        <w:t>р е ш и л:</w:t>
      </w:r>
    </w:p>
    <w:p w:rsidR="006B347F" w:rsidRDefault="006B347F" w:rsidP="006B347F"/>
    <w:p w:rsidR="00864E32" w:rsidRPr="00864E32" w:rsidRDefault="00864E32" w:rsidP="00864E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  <w:r w:rsidRPr="00864E32">
        <w:rPr>
          <w:rFonts w:eastAsiaTheme="minorEastAsia"/>
          <w:sz w:val="28"/>
          <w:szCs w:val="28"/>
        </w:rPr>
        <w:t xml:space="preserve"> Утвердить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</w:t>
      </w:r>
      <w:r>
        <w:rPr>
          <w:rFonts w:eastAsiaTheme="minorEastAsia"/>
          <w:sz w:val="28"/>
          <w:szCs w:val="28"/>
        </w:rPr>
        <w:t>Заброденского сельского поселения</w:t>
      </w:r>
      <w:r w:rsidRPr="00864E32">
        <w:rPr>
          <w:rFonts w:eastAsiaTheme="minorEastAsia"/>
          <w:sz w:val="28"/>
          <w:szCs w:val="28"/>
        </w:rPr>
        <w:t xml:space="preserve"> Калачеевского муниципального района Воронежской области открытого конкурса по отбору управляющей организации для управления многоквартирным домом, соглас</w:t>
      </w:r>
      <w:r w:rsidR="0069405D">
        <w:rPr>
          <w:rFonts w:eastAsiaTheme="minorEastAsia"/>
          <w:sz w:val="28"/>
          <w:szCs w:val="28"/>
        </w:rPr>
        <w:t>но приложению № 1 к настоящему р</w:t>
      </w:r>
      <w:r w:rsidRPr="00864E32">
        <w:rPr>
          <w:rFonts w:eastAsiaTheme="minorEastAsia"/>
          <w:sz w:val="28"/>
          <w:szCs w:val="28"/>
        </w:rPr>
        <w:t>ешению.</w:t>
      </w:r>
    </w:p>
    <w:p w:rsidR="00864E32" w:rsidRDefault="003C615D" w:rsidP="003C615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3C615D">
        <w:rPr>
          <w:sz w:val="28"/>
          <w:szCs w:val="28"/>
        </w:rPr>
        <w:t xml:space="preserve">Утвердить минимальный размер платы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</w:t>
      </w:r>
      <w:r>
        <w:rPr>
          <w:sz w:val="28"/>
          <w:szCs w:val="28"/>
        </w:rPr>
        <w:t>Заброденского сельского поселения</w:t>
      </w:r>
      <w:r w:rsidRPr="003C615D">
        <w:rPr>
          <w:sz w:val="28"/>
          <w:szCs w:val="28"/>
        </w:rPr>
        <w:t xml:space="preserve"> Калачеевского муниципального района Воронежской области открытого конкурса по отбору управляющей организации для управления многоквартирным домом, согласно </w:t>
      </w:r>
      <w:r w:rsidR="0069405D">
        <w:rPr>
          <w:sz w:val="28"/>
          <w:szCs w:val="28"/>
        </w:rPr>
        <w:t>приложению № 2 к настоящему р</w:t>
      </w:r>
      <w:r w:rsidRPr="003C615D">
        <w:rPr>
          <w:sz w:val="28"/>
          <w:szCs w:val="28"/>
        </w:rPr>
        <w:t>ешению.</w:t>
      </w:r>
    </w:p>
    <w:p w:rsidR="003C615D" w:rsidRPr="003C615D" w:rsidRDefault="003C615D" w:rsidP="003C615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3C615D">
        <w:rPr>
          <w:sz w:val="28"/>
          <w:szCs w:val="28"/>
        </w:rPr>
        <w:t>Утвердить предел</w:t>
      </w:r>
      <w:r>
        <w:rPr>
          <w:sz w:val="28"/>
          <w:szCs w:val="28"/>
        </w:rPr>
        <w:t>ьный индекс изменения размера п</w:t>
      </w:r>
      <w:r w:rsidRPr="003C615D">
        <w:rPr>
          <w:sz w:val="28"/>
          <w:szCs w:val="28"/>
        </w:rPr>
        <w:t>латы по управлению, содержанию и ремонту общего имущества многоквартирных домов в части предупреждения, выявления и пресечения нарушений ограничений изменения размера платы, вносимой собственниками помещений многоквартирных домов, в размере - 4 %.</w:t>
      </w:r>
    </w:p>
    <w:p w:rsidR="005D4B22" w:rsidRPr="00E32B3D" w:rsidRDefault="005D4B22" w:rsidP="00864E3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  <w:r w:rsidRPr="00E32B3D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5D4B22" w:rsidRPr="005D4B22" w:rsidRDefault="005D4B22" w:rsidP="005D4B22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D4B22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B257F5" w:rsidRDefault="00B257F5" w:rsidP="00B257F5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5D4B22" w:rsidRDefault="005D4B22" w:rsidP="00B257F5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r w:rsidRPr="00225C6A">
        <w:rPr>
          <w:b/>
          <w:sz w:val="28"/>
          <w:szCs w:val="28"/>
        </w:rPr>
        <w:t xml:space="preserve">Глава </w:t>
      </w: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r w:rsidRPr="00225C6A">
        <w:rPr>
          <w:b/>
          <w:sz w:val="28"/>
          <w:szCs w:val="28"/>
        </w:rPr>
        <w:t>Заброденского</w:t>
      </w:r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 xml:space="preserve">поселения                 </w:t>
      </w:r>
      <w:r>
        <w:rPr>
          <w:b/>
          <w:sz w:val="28"/>
          <w:szCs w:val="28"/>
        </w:rPr>
        <w:t xml:space="preserve">                           Е.И. Дубинин</w:t>
      </w:r>
    </w:p>
    <w:p w:rsidR="00B16C0A" w:rsidRDefault="00B16C0A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7C1176" w:rsidRDefault="007C1176" w:rsidP="007C1176">
      <w:pPr>
        <w:jc w:val="right"/>
      </w:pPr>
      <w:r>
        <w:lastRenderedPageBreak/>
        <w:t>Приложение</w:t>
      </w:r>
      <w:r w:rsidR="0069405D">
        <w:t xml:space="preserve"> № 1</w:t>
      </w:r>
      <w:r>
        <w:t xml:space="preserve">  к решению  </w:t>
      </w:r>
    </w:p>
    <w:p w:rsidR="007C1176" w:rsidRDefault="007C1176" w:rsidP="007C1176">
      <w:pPr>
        <w:jc w:val="right"/>
      </w:pPr>
      <w:r>
        <w:t>Совета народных депутатов</w:t>
      </w:r>
    </w:p>
    <w:p w:rsidR="007C1176" w:rsidRDefault="003C615D" w:rsidP="007C1176">
      <w:pPr>
        <w:jc w:val="right"/>
      </w:pPr>
      <w:r>
        <w:t>Заброденского</w:t>
      </w:r>
      <w:r w:rsidR="007C1176">
        <w:t xml:space="preserve"> сельского поселения</w:t>
      </w:r>
    </w:p>
    <w:p w:rsidR="007C1176" w:rsidRDefault="007C1176" w:rsidP="007C1176">
      <w:pPr>
        <w:jc w:val="right"/>
      </w:pPr>
      <w:r>
        <w:t xml:space="preserve">от </w:t>
      </w:r>
      <w:r w:rsidR="001A7BDE">
        <w:t>16.10.2019 г. № 222</w:t>
      </w:r>
    </w:p>
    <w:p w:rsidR="003C615D" w:rsidRDefault="003C615D" w:rsidP="007C1176">
      <w:pPr>
        <w:jc w:val="right"/>
      </w:pPr>
    </w:p>
    <w:p w:rsidR="003C615D" w:rsidRPr="003C615D" w:rsidRDefault="003C615D" w:rsidP="003C615D">
      <w:pPr>
        <w:shd w:val="clear" w:color="auto" w:fill="FFFFFF"/>
        <w:jc w:val="both"/>
        <w:textAlignment w:val="baseline"/>
        <w:outlineLvl w:val="1"/>
        <w:rPr>
          <w:b/>
        </w:rPr>
      </w:pPr>
      <w:r w:rsidRPr="003C615D">
        <w:rPr>
          <w:b/>
        </w:rPr>
        <w:t xml:space="preserve">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</w:t>
      </w:r>
      <w:r>
        <w:rPr>
          <w:b/>
        </w:rPr>
        <w:t>ЗАБРОДЕНСКОГО СЕЛЬСКОГО ПОСЕЛЕНИЯ</w:t>
      </w:r>
      <w:r w:rsidRPr="003C615D">
        <w:rPr>
          <w:b/>
        </w:rPr>
        <w:t xml:space="preserve"> КАЛАЧЕЕВСКОГО МУНИЦИПАЛЬНОГО РАЙОНА ВОРОНЕЖСКОЙ ОБЛАСТИ ДЛЯ УПРАВЛЕНИЯ МНОГОКВАРТИРНЫМ ДОМОМ</w:t>
      </w:r>
    </w:p>
    <w:p w:rsidR="003C615D" w:rsidRPr="003C615D" w:rsidRDefault="003C615D" w:rsidP="003C615D">
      <w:pPr>
        <w:shd w:val="clear" w:color="auto" w:fill="FFFFFF"/>
        <w:spacing w:line="315" w:lineRule="atLeast"/>
        <w:jc w:val="right"/>
        <w:textAlignment w:val="baseline"/>
        <w:rPr>
          <w:color w:val="FF0000"/>
        </w:rPr>
      </w:pPr>
    </w:p>
    <w:p w:rsidR="003C615D" w:rsidRPr="003C615D" w:rsidRDefault="003C615D" w:rsidP="003C615D">
      <w:pPr>
        <w:shd w:val="clear" w:color="auto" w:fill="FFFFFF"/>
        <w:ind w:firstLine="709"/>
        <w:jc w:val="center"/>
        <w:textAlignment w:val="baseline"/>
        <w:outlineLvl w:val="2"/>
      </w:pPr>
      <w:r w:rsidRPr="003C615D">
        <w:t>I. Общие положения</w:t>
      </w:r>
    </w:p>
    <w:p w:rsidR="003C615D" w:rsidRPr="003C615D" w:rsidRDefault="003C615D" w:rsidP="003C615D">
      <w:pPr>
        <w:ind w:right="-1" w:firstLine="709"/>
        <w:jc w:val="both"/>
      </w:pPr>
      <w:r w:rsidRPr="003C615D">
        <w:rPr>
          <w:rFonts w:eastAsiaTheme="minorHAnsi"/>
          <w:lang w:eastAsia="en-US"/>
        </w:rPr>
        <w:t>1. Настоящее положение о расчете минимального размера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предназначены для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имущества в многоквартирном доме и управлению многоквартирным домом.</w:t>
      </w:r>
      <w:r w:rsidRPr="003C615D">
        <w:t xml:space="preserve"> </w:t>
      </w:r>
    </w:p>
    <w:p w:rsidR="003C615D" w:rsidRPr="003C615D" w:rsidRDefault="003C615D" w:rsidP="003C615D">
      <w:pPr>
        <w:ind w:right="-1" w:firstLine="709"/>
        <w:jc w:val="both"/>
        <w:rPr>
          <w:rFonts w:eastAsiaTheme="minorHAnsi"/>
          <w:lang w:eastAsia="en-US"/>
        </w:rPr>
      </w:pPr>
      <w:r w:rsidRPr="003C615D">
        <w:rPr>
          <w:rFonts w:eastAsiaTheme="minorHAnsi"/>
          <w:lang w:eastAsia="en-US"/>
        </w:rPr>
        <w:t>2</w:t>
      </w:r>
      <w:r w:rsidRPr="003C615D">
        <w:rPr>
          <w:rFonts w:eastAsiaTheme="minorHAnsi"/>
          <w:bCs/>
          <w:lang w:eastAsia="en-US"/>
        </w:rPr>
        <w:t>.</w:t>
      </w:r>
      <w:r w:rsidRPr="003C615D">
        <w:rPr>
          <w:rFonts w:eastAsiaTheme="minorHAnsi"/>
          <w:lang w:eastAsia="en-US"/>
        </w:rPr>
        <w:t xml:space="preserve"> Расчет минимального размера стоимости работ (услуг) по управлению, содержанию и ремонту общего имущества многоквартирных домов</w:t>
      </w:r>
      <w:r w:rsidRPr="003C615D">
        <w:rPr>
          <w:rFonts w:eastAsiaTheme="minorHAnsi"/>
          <w:bCs/>
          <w:lang w:eastAsia="en-US"/>
        </w:rPr>
        <w:t xml:space="preserve"> произведен в</w:t>
      </w:r>
      <w:r w:rsidRPr="003C615D">
        <w:rPr>
          <w:rFonts w:eastAsiaTheme="minorHAnsi"/>
          <w:lang w:eastAsia="en-US"/>
        </w:rPr>
        <w:t xml:space="preserve"> соответствии с Жилищным Кодексом Российской Федерации и другими нормативными правовыми актами, и может применяться собственниками жилых помещений, различными объединениями собственников жилых помещений (товариществами собственников жилья, жилищными или иными специализированными кооперативами), органами местного самоуправления, управляющими организациями и другими заинтересованными лицами.</w:t>
      </w:r>
    </w:p>
    <w:p w:rsidR="003C615D" w:rsidRP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</w:pPr>
      <w:r w:rsidRPr="003C615D">
        <w:t xml:space="preserve">3. В </w:t>
      </w:r>
      <w:r w:rsidRPr="003C615D">
        <w:rPr>
          <w:bCs/>
        </w:rPr>
        <w:t>положении</w:t>
      </w:r>
      <w:r w:rsidRPr="003C615D">
        <w:t xml:space="preserve"> о расчете минимального размера стоимости работ (услуг) по управлению, содержанию и ремонту общего имущества многоквартирных домов входит плата за работы (услуги) по содержанию общего имущества и плата за услуги по управлению многоквартирным домом.</w:t>
      </w: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  <w:r w:rsidRPr="003C615D">
        <w:rPr>
          <w:bCs/>
        </w:rPr>
        <w:t>4. Основным принципом положения</w:t>
      </w:r>
      <w:r w:rsidRPr="003C615D">
        <w:t xml:space="preserve"> о расчете минимального размера стоимости работ (услуг) является</w:t>
      </w:r>
      <w:r w:rsidRPr="003C615D">
        <w:rPr>
          <w:bCs/>
        </w:rPr>
        <w:t xml:space="preserve"> формирование </w:t>
      </w:r>
      <w:r w:rsidRPr="003C615D">
        <w:t>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и управлению общего имущества в многоквартирном доме согласно</w:t>
      </w:r>
      <w:r w:rsidRPr="003C615D">
        <w:rPr>
          <w:bCs/>
        </w:rPr>
        <w:t xml:space="preserve"> индивидуализации для каждого многоквартирного дома в зависимости от его качества, благоустройства и других характеристиках дома (далее по списку), используемых в рекомендациях по расчету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помещения, утвержденные приказом департамента жилищно-коммунального хозяйства и энергетики Воронежской области от 14 июля 2017 г. № 157.</w:t>
      </w: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148"/>
        <w:gridCol w:w="7208"/>
      </w:tblGrid>
      <w:tr w:rsidR="00013876" w:rsidRPr="00013876" w:rsidTr="00013876">
        <w:trPr>
          <w:trHeight w:val="375"/>
        </w:trPr>
        <w:tc>
          <w:tcPr>
            <w:tcW w:w="9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lastRenderedPageBreak/>
              <w:t>Тип многоквартирного дома определяется в зависимости от степени благоустройства, конструктивных и технических параметров многоквартирного дома.</w:t>
            </w:r>
          </w:p>
        </w:tc>
      </w:tr>
      <w:tr w:rsidR="00013876" w:rsidRPr="00013876" w:rsidTr="00013876">
        <w:trPr>
          <w:trHeight w:val="375"/>
        </w:trPr>
        <w:tc>
          <w:tcPr>
            <w:tcW w:w="9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rPr>
                <w:b/>
                <w:bCs/>
                <w:color w:val="000000"/>
              </w:rPr>
            </w:pPr>
          </w:p>
        </w:tc>
      </w:tr>
      <w:tr w:rsidR="00013876" w:rsidRPr="00013876" w:rsidTr="00013876">
        <w:trPr>
          <w:trHeight w:val="39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387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387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013876" w:rsidRPr="00013876" w:rsidTr="00013876">
        <w:trPr>
          <w:trHeight w:val="395"/>
        </w:trPr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Тип дома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Характеристика благоустройства</w:t>
            </w:r>
          </w:p>
        </w:tc>
      </w:tr>
      <w:tr w:rsidR="00013876" w:rsidRPr="00013876" w:rsidTr="00013876">
        <w:trPr>
          <w:trHeight w:val="84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285622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10 и более;</w:t>
            </w:r>
          </w:p>
        </w:tc>
      </w:tr>
      <w:tr w:rsidR="00013876" w:rsidRPr="00013876" w:rsidTr="00013876">
        <w:trPr>
          <w:trHeight w:val="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2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285622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от 7 до 9 включительно;</w:t>
            </w:r>
          </w:p>
        </w:tc>
      </w:tr>
      <w:tr w:rsidR="00013876" w:rsidRPr="00013876" w:rsidTr="00013876">
        <w:trPr>
          <w:trHeight w:val="477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3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285622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Многоквартирные дома с централизованным отоплением, холодным водоснабжением и канализацией, без централизованного горячего водоснабжением с количеством этажей от 4 до 6 включительно;</w:t>
            </w:r>
          </w:p>
        </w:tc>
      </w:tr>
      <w:tr w:rsidR="00013876" w:rsidRPr="00013876" w:rsidTr="00013876">
        <w:trPr>
          <w:trHeight w:val="47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4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285622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до 3 включительно;</w:t>
            </w:r>
          </w:p>
        </w:tc>
      </w:tr>
      <w:tr w:rsidR="00013876" w:rsidRPr="00013876" w:rsidTr="00013876">
        <w:trPr>
          <w:trHeight w:val="62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5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285622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Многоквартирные дома с централизованным холодным водоснабжением и канализацией, без централизованного отопления (АОГВ) и горячего водоснабжения с количеством этажей до 3 включительно;</w:t>
            </w:r>
          </w:p>
        </w:tc>
      </w:tr>
      <w:tr w:rsidR="00013876" w:rsidRPr="00013876" w:rsidTr="00013876">
        <w:trPr>
          <w:trHeight w:val="49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6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285622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Прочие многоквартирные дома.</w:t>
            </w:r>
          </w:p>
        </w:tc>
      </w:tr>
      <w:tr w:rsidR="00013876" w:rsidRPr="00013876" w:rsidTr="00013876">
        <w:trPr>
          <w:trHeight w:val="37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color w:val="000000"/>
              </w:rPr>
            </w:pPr>
            <w:r w:rsidRPr="00013876">
              <w:rPr>
                <w:color w:val="000000"/>
              </w:rPr>
              <w:t> </w:t>
            </w:r>
          </w:p>
        </w:tc>
      </w:tr>
      <w:tr w:rsidR="00013876" w:rsidRPr="00013876" w:rsidTr="00013876">
        <w:trPr>
          <w:trHeight w:val="94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Тип многоквартирного дома определяет типовой перечень работ и услуг, необходимых для обеспечения надлежащего содержания общего имущества многоквартирных домов.</w:t>
            </w:r>
          </w:p>
        </w:tc>
      </w:tr>
      <w:tr w:rsidR="00013876" w:rsidRPr="00013876" w:rsidTr="00013876">
        <w:trPr>
          <w:trHeight w:val="37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jc w:val="center"/>
              <w:rPr>
                <w:rFonts w:ascii="Calibri" w:hAnsi="Calibri" w:cs="Calibri"/>
                <w:color w:val="000000"/>
              </w:rPr>
            </w:pPr>
            <w:r w:rsidRPr="0001387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13876" w:rsidRPr="00013876" w:rsidTr="00013876">
        <w:trPr>
          <w:trHeight w:val="37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rFonts w:ascii="Calibri" w:hAnsi="Calibri" w:cs="Calibri"/>
                <w:color w:val="000000"/>
              </w:rPr>
            </w:pPr>
            <w:r w:rsidRPr="0001387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13876" w:rsidRPr="00013876" w:rsidTr="00013876">
        <w:trPr>
          <w:trHeight w:val="42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Характеристика зданий по группе капитальности</w:t>
            </w:r>
          </w:p>
        </w:tc>
      </w:tr>
      <w:tr w:rsidR="00013876" w:rsidRPr="00013876" w:rsidTr="00013876">
        <w:trPr>
          <w:trHeight w:val="39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 </w:t>
            </w:r>
          </w:p>
        </w:tc>
      </w:tr>
      <w:tr w:rsidR="00013876" w:rsidRPr="00013876" w:rsidTr="00013876">
        <w:trPr>
          <w:trHeight w:val="488"/>
        </w:trPr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Группа капитальности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Характеристика зданий</w:t>
            </w:r>
          </w:p>
        </w:tc>
      </w:tr>
      <w:tr w:rsidR="00013876" w:rsidRPr="00013876" w:rsidTr="00013876">
        <w:trPr>
          <w:trHeight w:val="53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1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C8680B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Каменные особо капитальные: фундаменты каменные и бетонные; стены каменные (кирпичные) и крупноблочные; перекрытия железобетонные</w:t>
            </w:r>
          </w:p>
        </w:tc>
      </w:tr>
      <w:tr w:rsidR="00013876" w:rsidRPr="00013876" w:rsidTr="00013876">
        <w:trPr>
          <w:trHeight w:val="557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2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C8680B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Каменные обыкновенные: фундаменты каменные; стены каменные (кирпичные), крупноблочные и крупнопанельные; перекрытия железобетонные или смешанные (деревянные и железобетонные, а также каменные своды по металлическим</w:t>
            </w:r>
          </w:p>
        </w:tc>
      </w:tr>
      <w:tr w:rsidR="00013876" w:rsidRPr="00013876" w:rsidTr="00013876">
        <w:trPr>
          <w:trHeight w:val="76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3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C8680B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Каменные облегченные: фундаменты каменные и бетонные; стены облегченной кладки из кирпича, шлакоблоков и ракушечника; перекрытия деревянные, железобетонные или каменные своды по металлическим балкам</w:t>
            </w:r>
          </w:p>
        </w:tc>
      </w:tr>
      <w:tr w:rsidR="00013876" w:rsidRPr="00013876" w:rsidTr="00013876">
        <w:trPr>
          <w:trHeight w:val="69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4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C8680B">
            <w:pPr>
              <w:jc w:val="both"/>
              <w:rPr>
                <w:color w:val="000000"/>
              </w:rPr>
            </w:pPr>
            <w:r w:rsidRPr="00013876">
              <w:rPr>
                <w:color w:val="000000"/>
              </w:rPr>
              <w:t>Деревянные рубленные и брусчатые, смешанные сырцовые; фундаменты ленточные бутовые; стены рубленные, брусчатые и смешанные (кирпичные и деревянные), сырцовые; перекрытия деревянные</w:t>
            </w:r>
          </w:p>
        </w:tc>
      </w:tr>
    </w:tbl>
    <w:p w:rsid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tbl>
      <w:tblPr>
        <w:tblW w:w="9386" w:type="dxa"/>
        <w:tblInd w:w="118" w:type="dxa"/>
        <w:tblLook w:val="04A0" w:firstRow="1" w:lastRow="0" w:firstColumn="1" w:lastColumn="0" w:noHBand="0" w:noVBand="1"/>
      </w:tblPr>
      <w:tblGrid>
        <w:gridCol w:w="1596"/>
        <w:gridCol w:w="1655"/>
        <w:gridCol w:w="1559"/>
        <w:gridCol w:w="1417"/>
        <w:gridCol w:w="1559"/>
        <w:gridCol w:w="1600"/>
      </w:tblGrid>
      <w:tr w:rsidR="00013876" w:rsidRPr="00013876" w:rsidTr="00013876">
        <w:trPr>
          <w:trHeight w:val="630"/>
        </w:trPr>
        <w:tc>
          <w:tcPr>
            <w:tcW w:w="93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lastRenderedPageBreak/>
              <w:t>Примерные коэффициенты для определения затрат на устранение аварий и прочие работы и услуги</w:t>
            </w:r>
          </w:p>
        </w:tc>
      </w:tr>
      <w:tr w:rsidR="00013876" w:rsidRPr="00013876" w:rsidTr="00013876">
        <w:trPr>
          <w:trHeight w:val="705"/>
        </w:trPr>
        <w:tc>
          <w:tcPr>
            <w:tcW w:w="93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rPr>
                <w:b/>
                <w:bCs/>
                <w:color w:val="000000"/>
              </w:rPr>
            </w:pPr>
          </w:p>
        </w:tc>
      </w:tr>
      <w:tr w:rsidR="00013876" w:rsidRPr="00013876" w:rsidTr="00013876">
        <w:trPr>
          <w:trHeight w:val="3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 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Группа капитальности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Срок эксплуатации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Типы домов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тип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тип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тип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тип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t>тип5</w:t>
            </w:r>
          </w:p>
        </w:tc>
      </w:tr>
      <w:tr w:rsidR="00013876" w:rsidRPr="00013876" w:rsidTr="00013876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i/>
                <w:iCs/>
                <w:color w:val="000000"/>
              </w:rPr>
            </w:pPr>
            <w:r w:rsidRPr="00013876">
              <w:rPr>
                <w:i/>
                <w:iCs/>
                <w:color w:val="000000"/>
              </w:rPr>
              <w:t>Срок эксплуатации (0-15 лет)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0,85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0,95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1,05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1,10</w:t>
            </w:r>
          </w:p>
        </w:tc>
      </w:tr>
      <w:tr w:rsidR="00013876" w:rsidRPr="00013876" w:rsidTr="00013876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i/>
                <w:iCs/>
                <w:color w:val="000000"/>
              </w:rPr>
            </w:pPr>
            <w:r w:rsidRPr="00013876">
              <w:rPr>
                <w:i/>
                <w:iCs/>
                <w:color w:val="000000"/>
              </w:rPr>
              <w:t>Срок эксплуатации (16-30 лет)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1,05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1,10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1,20</w:t>
            </w:r>
          </w:p>
        </w:tc>
      </w:tr>
      <w:tr w:rsidR="00013876" w:rsidRPr="00013876" w:rsidTr="00013876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i/>
                <w:iCs/>
                <w:color w:val="000000"/>
              </w:rPr>
            </w:pPr>
            <w:r w:rsidRPr="00013876">
              <w:rPr>
                <w:i/>
                <w:iCs/>
                <w:color w:val="000000"/>
              </w:rPr>
              <w:t>Срок эксплуатации (31-100 лет)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1,10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1,15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</w:tr>
      <w:tr w:rsidR="00013876" w:rsidRPr="00013876" w:rsidTr="00013876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i/>
                <w:iCs/>
                <w:color w:val="000000"/>
              </w:rPr>
            </w:pPr>
            <w:r w:rsidRPr="00013876">
              <w:rPr>
                <w:i/>
                <w:iCs/>
                <w:color w:val="000000"/>
              </w:rPr>
              <w:t>Срок эксплуатации (свыше 101 года)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1,25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1,40</w:t>
            </w:r>
          </w:p>
        </w:tc>
      </w:tr>
      <w:tr w:rsidR="00013876" w:rsidRPr="00013876" w:rsidTr="00013876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1,55</w:t>
            </w:r>
          </w:p>
        </w:tc>
      </w:tr>
      <w:tr w:rsidR="00013876" w:rsidRPr="00013876" w:rsidTr="00013876">
        <w:trPr>
          <w:trHeight w:val="39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1,65</w:t>
            </w:r>
          </w:p>
        </w:tc>
      </w:tr>
    </w:tbl>
    <w:p w:rsidR="00013876" w:rsidRPr="00013876" w:rsidRDefault="00013876" w:rsidP="00013876">
      <w:pPr>
        <w:shd w:val="clear" w:color="auto" w:fill="FFFFFF"/>
        <w:ind w:firstLine="709"/>
        <w:jc w:val="both"/>
        <w:textAlignment w:val="baseline"/>
        <w:outlineLvl w:val="2"/>
      </w:pPr>
    </w:p>
    <w:p w:rsidR="00013876" w:rsidRPr="00013876" w:rsidRDefault="00013876" w:rsidP="00013876">
      <w:pPr>
        <w:shd w:val="clear" w:color="auto" w:fill="FFFFFF"/>
        <w:ind w:firstLine="709"/>
        <w:jc w:val="both"/>
        <w:textAlignment w:val="baseline"/>
        <w:outlineLvl w:val="2"/>
      </w:pPr>
    </w:p>
    <w:p w:rsidR="00013876" w:rsidRPr="003C615D" w:rsidRDefault="00013876" w:rsidP="003C615D">
      <w:pPr>
        <w:shd w:val="clear" w:color="auto" w:fill="FFFFFF"/>
        <w:ind w:firstLine="709"/>
        <w:jc w:val="both"/>
        <w:textAlignment w:val="baseline"/>
        <w:outlineLvl w:val="2"/>
        <w:rPr>
          <w:bCs/>
        </w:rPr>
      </w:pPr>
    </w:p>
    <w:p w:rsidR="003C615D" w:rsidRPr="003C615D" w:rsidRDefault="003C615D" w:rsidP="003C615D">
      <w:pPr>
        <w:shd w:val="clear" w:color="auto" w:fill="FFFFFF"/>
        <w:ind w:firstLine="709"/>
        <w:jc w:val="both"/>
        <w:textAlignment w:val="baseline"/>
        <w:outlineLvl w:val="2"/>
      </w:pPr>
    </w:p>
    <w:p w:rsidR="003C615D" w:rsidRDefault="003C615D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p w:rsidR="00013876" w:rsidRDefault="00013876" w:rsidP="003C615D"/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99"/>
        <w:gridCol w:w="2090"/>
        <w:gridCol w:w="2127"/>
        <w:gridCol w:w="2125"/>
        <w:gridCol w:w="2410"/>
      </w:tblGrid>
      <w:tr w:rsidR="00013876" w:rsidRPr="00013876" w:rsidTr="00013876">
        <w:trPr>
          <w:trHeight w:val="375"/>
        </w:trPr>
        <w:tc>
          <w:tcPr>
            <w:tcW w:w="93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b/>
                <w:bCs/>
                <w:color w:val="000000"/>
              </w:rPr>
            </w:pPr>
            <w:r w:rsidRPr="00013876">
              <w:rPr>
                <w:b/>
                <w:bCs/>
                <w:color w:val="000000"/>
              </w:rPr>
              <w:lastRenderedPageBreak/>
              <w:t>Коэффициенты затрат</w:t>
            </w:r>
          </w:p>
        </w:tc>
      </w:tr>
      <w:tr w:rsidR="00013876" w:rsidRPr="00013876" w:rsidTr="00013876">
        <w:trPr>
          <w:trHeight w:val="375"/>
        </w:trPr>
        <w:tc>
          <w:tcPr>
            <w:tcW w:w="9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rPr>
                <w:b/>
                <w:bCs/>
                <w:color w:val="000000"/>
              </w:rPr>
            </w:pPr>
          </w:p>
        </w:tc>
      </w:tr>
      <w:tr w:rsidR="00013876" w:rsidRPr="00013876" w:rsidTr="00013876">
        <w:trPr>
          <w:trHeight w:val="5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Коэффициенты затрат на работы по санитарной уборке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 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Оборудование на лестничных клетках</w:t>
            </w:r>
          </w:p>
        </w:tc>
      </w:tr>
      <w:tr w:rsidR="00013876" w:rsidRPr="00013876" w:rsidTr="00013876">
        <w:trPr>
          <w:trHeight w:val="75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rPr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лифт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мусоропровод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лифт и мусоропровод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0,0178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0,0204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0,0155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0,0178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0,0274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0,0053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0,0062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0,0024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0,0226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0,0226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0,0002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k8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0,0007</w:t>
            </w:r>
          </w:p>
        </w:tc>
      </w:tr>
      <w:tr w:rsidR="00013876" w:rsidRPr="00013876" w:rsidTr="00013876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Коэффициент затрат на содержание мусоропровода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proofErr w:type="spellStart"/>
            <w:r w:rsidRPr="00013876">
              <w:rPr>
                <w:color w:val="000000"/>
              </w:rPr>
              <w:t>kм</w:t>
            </w:r>
            <w:proofErr w:type="spellEnd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0,0508</w:t>
            </w:r>
          </w:p>
        </w:tc>
      </w:tr>
      <w:tr w:rsidR="00013876" w:rsidRPr="00013876" w:rsidTr="00013876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Коэффициент затрат на содержание придомовой территории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proofErr w:type="spellStart"/>
            <w:r w:rsidRPr="00013876">
              <w:rPr>
                <w:color w:val="000000"/>
              </w:rPr>
              <w:t>kпт</w:t>
            </w:r>
            <w:proofErr w:type="spellEnd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0,0073</w:t>
            </w:r>
          </w:p>
        </w:tc>
      </w:tr>
      <w:tr w:rsidR="00013876" w:rsidRPr="00013876" w:rsidTr="00013876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Коэффициент затрат на обслуживание системы отопления</w:t>
            </w:r>
          </w:p>
        </w:tc>
      </w:tr>
      <w:tr w:rsidR="00013876" w:rsidRPr="00013876" w:rsidTr="00013876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proofErr w:type="spellStart"/>
            <w:r w:rsidRPr="00013876">
              <w:rPr>
                <w:color w:val="000000"/>
              </w:rPr>
              <w:t>kо</w:t>
            </w:r>
            <w:proofErr w:type="spellEnd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76" w:rsidRPr="00013876" w:rsidRDefault="00013876" w:rsidP="00013876">
            <w:pPr>
              <w:jc w:val="center"/>
              <w:rPr>
                <w:color w:val="000000"/>
              </w:rPr>
            </w:pPr>
            <w:r w:rsidRPr="00013876">
              <w:rPr>
                <w:color w:val="000000"/>
              </w:rPr>
              <w:t>0,0011</w:t>
            </w:r>
          </w:p>
        </w:tc>
      </w:tr>
    </w:tbl>
    <w:p w:rsidR="00013876" w:rsidRPr="00013876" w:rsidRDefault="00013876" w:rsidP="00013876">
      <w:pPr>
        <w:shd w:val="clear" w:color="auto" w:fill="FFFFFF"/>
        <w:ind w:firstLine="709"/>
        <w:jc w:val="center"/>
        <w:textAlignment w:val="baseline"/>
        <w:outlineLvl w:val="2"/>
      </w:pPr>
    </w:p>
    <w:p w:rsidR="00013876" w:rsidRPr="00013876" w:rsidRDefault="00013876" w:rsidP="00013876">
      <w:pPr>
        <w:shd w:val="clear" w:color="auto" w:fill="FFFFFF"/>
        <w:ind w:firstLine="709"/>
        <w:jc w:val="center"/>
        <w:textAlignment w:val="baseline"/>
        <w:outlineLvl w:val="2"/>
      </w:pPr>
    </w:p>
    <w:p w:rsidR="00013876" w:rsidRPr="00013876" w:rsidRDefault="00013876" w:rsidP="00013876">
      <w:pPr>
        <w:shd w:val="clear" w:color="auto" w:fill="FFFFFF"/>
        <w:ind w:firstLine="709"/>
        <w:jc w:val="center"/>
        <w:textAlignment w:val="baseline"/>
        <w:outlineLvl w:val="2"/>
      </w:pPr>
    </w:p>
    <w:p w:rsidR="00013876" w:rsidRPr="00013876" w:rsidRDefault="00013876" w:rsidP="00013876">
      <w:pPr>
        <w:spacing w:before="120" w:after="120"/>
        <w:ind w:firstLine="709"/>
        <w:jc w:val="both"/>
        <w:textAlignment w:val="baseline"/>
      </w:pPr>
      <w:r w:rsidRPr="00013876">
        <w:t>Типовой перечень работ и услуг по содержанию общего имущества многоквартирных домов основан на минимальном перечне услуг и работ, необходимых для обеспечения надлежащего содержания общего имущества в многоквартирном доме (Постановление Правительства РФ от 3.04.2013 г. N 290) и включает в себя минимальный набор работ и услуг по содержанию общего имущества многоквартирного дома, обеспечивающих безопасное проживание.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Типовой перечень включает следующие группы работ: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1) Услуги по вывозу бытовых отходов;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2) Санитарная уборка подъездов и лестничных клеток;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3) Работы по содержанию придомовой территории;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4) Работы по содержанию и обслуживанию системы отопления;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5) Работы по обслуживанию газовых сетей;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6) Обеспечение устранения аварий;</w:t>
      </w:r>
    </w:p>
    <w:p w:rsidR="00013876" w:rsidRPr="00013876" w:rsidRDefault="00013876" w:rsidP="00013876">
      <w:pPr>
        <w:spacing w:before="120" w:after="120"/>
        <w:jc w:val="both"/>
        <w:textAlignment w:val="baseline"/>
      </w:pPr>
      <w:r w:rsidRPr="00013876">
        <w:t>7) Очистка кровли от снега и наледи;</w:t>
      </w:r>
    </w:p>
    <w:p w:rsidR="00013876" w:rsidRDefault="00013876" w:rsidP="00013876">
      <w:pPr>
        <w:spacing w:before="120" w:after="120"/>
        <w:jc w:val="both"/>
        <w:textAlignment w:val="baseline"/>
      </w:pPr>
      <w:r w:rsidRPr="00013876">
        <w:t>8) Прочие работы и услуги по содержанию общего имущества в многоквартирных домах.</w:t>
      </w:r>
    </w:p>
    <w:p w:rsidR="00013876" w:rsidRDefault="00013876" w:rsidP="00013876">
      <w:pPr>
        <w:spacing w:before="120" w:after="120"/>
        <w:jc w:val="both"/>
        <w:textAlignment w:val="baseline"/>
      </w:pPr>
    </w:p>
    <w:p w:rsidR="00013876" w:rsidRDefault="00013876" w:rsidP="00013876">
      <w:pPr>
        <w:spacing w:before="120" w:after="120"/>
        <w:jc w:val="both"/>
        <w:textAlignment w:val="baseline"/>
      </w:pPr>
    </w:p>
    <w:p w:rsidR="00013876" w:rsidRDefault="00013876" w:rsidP="00013876">
      <w:pPr>
        <w:spacing w:before="120" w:after="120"/>
        <w:jc w:val="both"/>
        <w:textAlignment w:val="baseline"/>
      </w:pPr>
    </w:p>
    <w:p w:rsidR="00013876" w:rsidRPr="00013876" w:rsidRDefault="00013876" w:rsidP="00013876">
      <w:pPr>
        <w:shd w:val="clear" w:color="auto" w:fill="FFFFFF"/>
        <w:ind w:firstLine="709"/>
        <w:jc w:val="center"/>
        <w:textAlignment w:val="baseline"/>
        <w:outlineLvl w:val="2"/>
      </w:pPr>
      <w:r w:rsidRPr="00013876">
        <w:lastRenderedPageBreak/>
        <w:t>II.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</w:r>
    </w:p>
    <w:p w:rsidR="00013876" w:rsidRPr="00013876" w:rsidRDefault="00013876" w:rsidP="00013876">
      <w:pPr>
        <w:shd w:val="clear" w:color="auto" w:fill="FFFFFF"/>
        <w:ind w:firstLine="709"/>
        <w:jc w:val="center"/>
        <w:textAlignment w:val="baseline"/>
        <w:outlineLvl w:val="2"/>
      </w:pPr>
    </w:p>
    <w:tbl>
      <w:tblPr>
        <w:tblW w:w="99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94"/>
        <w:gridCol w:w="142"/>
        <w:gridCol w:w="33"/>
        <w:gridCol w:w="14"/>
        <w:gridCol w:w="142"/>
        <w:gridCol w:w="47"/>
        <w:gridCol w:w="33"/>
        <w:gridCol w:w="14"/>
        <w:gridCol w:w="142"/>
        <w:gridCol w:w="47"/>
        <w:gridCol w:w="142"/>
        <w:gridCol w:w="80"/>
        <w:gridCol w:w="62"/>
        <w:gridCol w:w="94"/>
        <w:gridCol w:w="80"/>
        <w:gridCol w:w="95"/>
        <w:gridCol w:w="94"/>
        <w:gridCol w:w="142"/>
        <w:gridCol w:w="94"/>
      </w:tblGrid>
      <w:tr w:rsidR="00013876" w:rsidRPr="00013876" w:rsidTr="00013876">
        <w:trPr>
          <w:gridAfter w:val="1"/>
          <w:wAfter w:w="94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Ц= С+ П,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C8680B">
            <w:pPr>
              <w:jc w:val="both"/>
            </w:pPr>
            <w:r w:rsidRPr="00013876">
              <w:t>Ц - минимальная годовая стоимость работ и услуг, необходимых для обеспечения надлежащего содержания общего имущества в многоквартирном доме, руб.;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C8680B">
            <w:pPr>
              <w:jc w:val="both"/>
            </w:pPr>
            <w:r w:rsidRPr="00013876">
              <w:t>С - годовые минимально необходимые затраты на выполнение работ и оказание услуг, входящих в Типовой перечень,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C8680B">
            <w:pPr>
              <w:jc w:val="both"/>
            </w:pPr>
            <w:r w:rsidRPr="00013876">
              <w:t>П - нормативная прибыль,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П=НП1*С1+НП2*С2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НП1 – норма прибыли на услуги сторонних организаций, %;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НП2– норма прибыли на работы и услуги, оказываемые собственными силами, %;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С1 – сумма годовых минимально необходимых затрат на услуги на услуги сторонних организаций,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С2 - сумма годовых минимально необходимых на работы и услуги, оказываемые собственными силами, руб.</w:t>
            </w:r>
          </w:p>
          <w:p w:rsidR="00013876" w:rsidRPr="00013876" w:rsidRDefault="00013876" w:rsidP="00013876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300"/>
        </w:trPr>
        <w:tc>
          <w:tcPr>
            <w:tcW w:w="8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Норма прибыли на услуги сторонних организаций устанавливается в размере 1%, норма прибыли по работам и услугам, оказываемым собственными силами устанавливается в размере 15%.</w:t>
            </w:r>
          </w:p>
          <w:p w:rsidR="00013876" w:rsidRPr="00013876" w:rsidRDefault="00013876" w:rsidP="00013876">
            <w:pPr>
              <w:rPr>
                <w:b/>
                <w:bCs/>
              </w:rPr>
            </w:pP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Годовые минимально необходимые затраты на выполнение работ и оказание услуг, входящих в Типовой перечень рассчитываются по формуле: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4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С=</w:t>
            </w:r>
            <w:proofErr w:type="spellStart"/>
            <w:r w:rsidRPr="00013876">
              <w:rPr>
                <w:b/>
                <w:bCs/>
              </w:rPr>
              <w:t>Субор+Стер+Сот+Сг+Скровля+Спроч+СТБО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 – годовые минимально необходимые затраты на выполнение работ и оказание услуг, входящих в Типовой перечень,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Субор</w:t>
            </w:r>
            <w:proofErr w:type="spellEnd"/>
            <w:r w:rsidRPr="00013876">
              <w:t xml:space="preserve"> – минимальные годовые затраты на работы по санитарной уборке подъездов и лестничных клеток, входящие в Типовой перечень,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Стер – минимальные годовые затраты на работы по содержанию придомовой территории, входящие в Типовой перечень,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Сот – минимальные годовые затраты на работы и услуги по содержанию и обслуживанию системы отопления, входящие в Типовой перечень,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Сг</w:t>
            </w:r>
            <w:proofErr w:type="spellEnd"/>
            <w:r w:rsidRPr="00013876">
              <w:t xml:space="preserve"> - минимальные годовые затраты на работы и услуги по обслуживанию газовых сетей, входящие в Типовой перечень, руб.;</w:t>
            </w:r>
          </w:p>
          <w:p w:rsidR="00013876" w:rsidRPr="00013876" w:rsidRDefault="00013876" w:rsidP="00013876">
            <w:proofErr w:type="spellStart"/>
            <w:r w:rsidRPr="00013876">
              <w:t>Скровля</w:t>
            </w:r>
            <w:proofErr w:type="spellEnd"/>
            <w:r w:rsidRPr="00013876">
              <w:t xml:space="preserve"> - </w:t>
            </w:r>
            <w:r w:rsidRPr="00013876">
              <w:rPr>
                <w:bCs/>
              </w:rPr>
              <w:t xml:space="preserve">стоимость работы по очистке кровли от снега и наледи из расчета за 1 кв. м общей площади жилого и нежилого помещения, </w:t>
            </w:r>
            <w:proofErr w:type="spellStart"/>
            <w:r w:rsidRPr="00013876">
              <w:rPr>
                <w:bCs/>
              </w:rPr>
              <w:t>руб</w:t>
            </w:r>
            <w:proofErr w:type="spellEnd"/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Спроч</w:t>
            </w:r>
            <w:proofErr w:type="spellEnd"/>
            <w:r w:rsidRPr="00013876">
              <w:t xml:space="preserve"> – минимальные годовые затраты на прочие работы и услуги по содержанию общего имущества в многоквартирных домах, входящие в Типовой перечень;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СТБО – годовая стоимость вывоза твердых бытовых отходов, руб.</w:t>
            </w:r>
          </w:p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300"/>
        </w:trPr>
        <w:tc>
          <w:tcPr>
            <w:tcW w:w="8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Расчет минимально необходимых годовых затрат на работы по санитарной уборке подъездов и лестничных клеток, входящих в Типовой перечень осуществляется по формуле: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4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proofErr w:type="spellStart"/>
            <w:r w:rsidRPr="00013876">
              <w:rPr>
                <w:b/>
                <w:bCs/>
              </w:rPr>
              <w:t>Субор</w:t>
            </w:r>
            <w:proofErr w:type="spellEnd"/>
            <w:r w:rsidRPr="00013876">
              <w:rPr>
                <w:b/>
                <w:bCs/>
              </w:rPr>
              <w:t>=</w:t>
            </w:r>
            <w:proofErr w:type="spellStart"/>
            <w:r w:rsidRPr="00013876">
              <w:rPr>
                <w:b/>
                <w:bCs/>
              </w:rPr>
              <w:t>СУММСуборi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Субор</w:t>
            </w:r>
            <w:proofErr w:type="spellEnd"/>
            <w:r w:rsidRPr="00013876">
              <w:t xml:space="preserve"> – минимальные годовые затраты на работы по санитарной уборке подъездов и лестничных клеток, входящих в Типовой перечень,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lastRenderedPageBreak/>
              <w:t>Суборi</w:t>
            </w:r>
            <w:proofErr w:type="spellEnd"/>
            <w:r w:rsidRPr="00013876">
              <w:t xml:space="preserve"> - минимальные годовые затраты на i работу по санитарной уборке подъездов и лестничных клеток, руб.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Субор1=S1*МРОТ*kу1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Субор1 – минимальные годовые затраты на подметание лестничных площадок и маршей нижних трех этажей с предварительным их увлажнением,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013876" w:rsidTr="00013876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sz w:val="20"/>
                <w:szCs w:val="20"/>
              </w:rPr>
            </w:pPr>
            <w:r w:rsidRPr="00013876">
              <w:rPr>
                <w:sz w:val="20"/>
                <w:szCs w:val="20"/>
              </w:rPr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S1 - площадь лестничных площадок и маршей нижних трех этажей,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4"/>
          <w:wAfter w:w="1166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kу1 – коэффициент затрат на подметание лестничных площадок и маршей нижних трех этажей с предварительным их увлажнением.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Субор2=S2*МРОТ*kу2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4"/>
          <w:wAfter w:w="1166" w:type="dxa"/>
          <w:trHeight w:val="30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Субор2 – минимальные годовые затраты на подметание лестничных площадок и маршей выше трех этажей с предварительным их увлажнением, руб.;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S2 - площадь лестничных площадок и маршей выше трех этажей,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4"/>
          <w:wAfter w:w="1166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kу2 – коэффициент затрат на подметание лестничных площадок и маршей выше трех этажей с предварительным их увлажнением.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Субор3=n1*МРОТ*kу3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4"/>
          <w:wAfter w:w="1166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Субор3 – минимальные годовые затраты на влажное подметание мест перед загрузочными камерами мусоропровода,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n1– количество загрузочных клапанов мусоропровода, шт.;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kу3 – коэффициент затрат на влажное подметание мест перед загрузочными камерами мусоропровода.</w:t>
            </w:r>
          </w:p>
        </w:tc>
      </w:tr>
      <w:tr w:rsidR="00013876" w:rsidRPr="00DA4A70" w:rsidTr="00013876">
        <w:trPr>
          <w:gridAfter w:val="13"/>
          <w:wAfter w:w="1119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Субор4=S1*МРОТ*kу4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Субор4 – минимальные годовые затраты на мытье лестничных площадок и маршей нижних трех этажей, руб.;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S1 - площадь лестничных площадок и маршей нижних трех этажей,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kу4 – коэффициент затрат на мытье лестничных площадок и маршей нижних трех этажей.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Субор5=S2*МРОТ*kу5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Субор5 – минимальные годовые затраты на мытье лестничных площадок и маршей выше трех этажей, руб.;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S2 - площадь лестничных площадок и маршей выше трех этажей,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kу5 – коэффициент затрат на мытье лестничных площадок и маршей выше трех этажей.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Субор6=</w:t>
            </w:r>
            <w:proofErr w:type="spellStart"/>
            <w:r w:rsidRPr="00013876">
              <w:rPr>
                <w:b/>
                <w:bCs/>
              </w:rPr>
              <w:t>Sл</w:t>
            </w:r>
            <w:proofErr w:type="spellEnd"/>
            <w:r w:rsidRPr="00013876">
              <w:rPr>
                <w:b/>
                <w:bCs/>
              </w:rPr>
              <w:t>*n2*МРОТ*kу6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Субор6 – минимальные годовые затраты на подметание кабин лифтов с предварительным их увлажнением, руб.;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 xml:space="preserve">МРОТ - законодательно установленный минимальный размер месячной оплаты </w:t>
            </w:r>
            <w:r w:rsidRPr="00013876">
              <w:lastRenderedPageBreak/>
              <w:t>труда, руб.;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lastRenderedPageBreak/>
              <w:t>Sл</w:t>
            </w:r>
            <w:proofErr w:type="spellEnd"/>
            <w:r w:rsidRPr="00013876">
              <w:t xml:space="preserve"> - площадь кабины лифта,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n2 – количество лифтов, шт.;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kу6 – коэффициент затрат на подметание кабин лифтов с предварительным их увлажнением.</w:t>
            </w:r>
          </w:p>
        </w:tc>
      </w:tr>
      <w:tr w:rsidR="00013876" w:rsidRPr="00DA4A70" w:rsidTr="00013876">
        <w:trPr>
          <w:gridAfter w:val="13"/>
          <w:wAfter w:w="1119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Субор7=S3*МРОТ*kу7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Субор7 – минимальные годовые затраты на уборку чердачного и подвального помещения, руб.;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S3 – площадь подвала,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kу7 – коэффициент затрат на уборку чердачного и подвального помещения.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Субор8=</w:t>
            </w:r>
            <w:proofErr w:type="spellStart"/>
            <w:r w:rsidRPr="00013876">
              <w:rPr>
                <w:b/>
                <w:bCs/>
              </w:rPr>
              <w:t>Sо</w:t>
            </w:r>
            <w:proofErr w:type="spellEnd"/>
            <w:r w:rsidRPr="00013876">
              <w:rPr>
                <w:b/>
                <w:bCs/>
              </w:rPr>
              <w:t>*МРОТ*kу8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3"/>
          <w:wAfter w:w="1119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Субор8 – минимальные годовые затраты на мытье окон,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5"/>
          <w:wAfter w:w="1308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  <w:p w:rsidR="00013876" w:rsidRPr="00013876" w:rsidRDefault="00013876" w:rsidP="00013876"/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Sо</w:t>
            </w:r>
            <w:proofErr w:type="spellEnd"/>
            <w:r w:rsidRPr="00013876">
              <w:t xml:space="preserve"> – площадь мест общего пользования,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kу8 – коэффициент затрат на мытье окон.</w:t>
            </w:r>
          </w:p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2"/>
          <w:wAfter w:w="1086" w:type="dxa"/>
          <w:trHeight w:val="300"/>
        </w:trPr>
        <w:tc>
          <w:tcPr>
            <w:tcW w:w="8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Коэффициент затрат на i работу по санитарной уборке учитывает нормы времени на выполнение работ, материальные расходы, расходы на страховые взносы, накладные расходы.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B54E2F" w:rsidTr="00013876">
        <w:trPr>
          <w:gridAfter w:val="9"/>
          <w:wAfter w:w="883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  <w:lang w:val="en-US"/>
              </w:rPr>
            </w:pPr>
            <w:r w:rsidRPr="00013876">
              <w:rPr>
                <w:b/>
                <w:bCs/>
                <w:lang w:val="en-US"/>
              </w:rPr>
              <w:t>Kyi=</w:t>
            </w:r>
            <w:proofErr w:type="spellStart"/>
            <w:r w:rsidRPr="00013876">
              <w:rPr>
                <w:b/>
                <w:bCs/>
                <w:lang w:val="en-US"/>
              </w:rPr>
              <w:t>thi</w:t>
            </w:r>
            <w:proofErr w:type="spellEnd"/>
            <w:r w:rsidRPr="00013876">
              <w:rPr>
                <w:b/>
                <w:bCs/>
                <w:lang w:val="en-US"/>
              </w:rPr>
              <w:t>*</w:t>
            </w:r>
            <w:proofErr w:type="spellStart"/>
            <w:r w:rsidRPr="00013876">
              <w:rPr>
                <w:b/>
                <w:bCs/>
                <w:lang w:val="en-US"/>
              </w:rPr>
              <w:t>ni</w:t>
            </w:r>
            <w:proofErr w:type="spellEnd"/>
            <w:r w:rsidRPr="00013876">
              <w:rPr>
                <w:b/>
                <w:bCs/>
                <w:lang w:val="en-US"/>
              </w:rPr>
              <w:t>/F*12*(1+M)*(1+CC)*(1+HP)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  <w:lang w:val="en-US"/>
              </w:rPr>
            </w:pPr>
            <w:r w:rsidRPr="00013876">
              <w:rPr>
                <w:b/>
                <w:bCs/>
                <w:lang w:val="en-US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lang w:val="en-US"/>
              </w:rPr>
            </w:pPr>
            <w:r w:rsidRPr="00013876">
              <w:rPr>
                <w:lang w:val="en-US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lang w:val="en-US"/>
              </w:rPr>
            </w:pPr>
            <w:r w:rsidRPr="00013876">
              <w:rPr>
                <w:lang w:val="en-US"/>
              </w:rPr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tнi</w:t>
            </w:r>
            <w:proofErr w:type="spellEnd"/>
            <w:r w:rsidRPr="00013876">
              <w:t xml:space="preserve"> – нормы времени на выполнение i работы за 1 кв. м, ч;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ni</w:t>
            </w:r>
            <w:proofErr w:type="spellEnd"/>
            <w:r w:rsidRPr="00013876">
              <w:t xml:space="preserve"> – периодичность проведения i работы в год;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F - годовой эффективный фонд времени рабочего, ч;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 - коэффициент, учитывающий материальные расходы;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CC – коэффициент, учитывающий страховые взносы;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HP – коэффициент, учитывающий накладные расходы.</w:t>
            </w:r>
          </w:p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0"/>
          <w:wAfter w:w="930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Минимально необходимые годовые затраты на работы по содержанию придомовой территории рассчитывается по формуле: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4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Стер=</w:t>
            </w:r>
            <w:proofErr w:type="spellStart"/>
            <w:r w:rsidRPr="00013876">
              <w:rPr>
                <w:b/>
                <w:bCs/>
              </w:rPr>
              <w:t>Sтер</w:t>
            </w:r>
            <w:proofErr w:type="spellEnd"/>
            <w:r w:rsidRPr="00013876">
              <w:rPr>
                <w:b/>
                <w:bCs/>
              </w:rPr>
              <w:t>*МРОТ*</w:t>
            </w:r>
            <w:proofErr w:type="spellStart"/>
            <w:r w:rsidRPr="00013876">
              <w:rPr>
                <w:b/>
                <w:bCs/>
              </w:rPr>
              <w:t>kпт</w:t>
            </w:r>
            <w:proofErr w:type="spellEnd"/>
            <w:r w:rsidRPr="00013876">
              <w:rPr>
                <w:b/>
                <w:bCs/>
              </w:rPr>
              <w:t>*k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0"/>
          <w:wAfter w:w="930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Стер – минимальные годовые затраты на работы по содержанию придомовой территории, входящие в Типовой перечень,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1"/>
          <w:wAfter w:w="1072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Sтер</w:t>
            </w:r>
            <w:proofErr w:type="spellEnd"/>
            <w:r w:rsidRPr="00013876">
              <w:t xml:space="preserve"> – площадь придомовой территории,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kпт</w:t>
            </w:r>
            <w:proofErr w:type="spellEnd"/>
            <w:r w:rsidRPr="00013876">
              <w:t xml:space="preserve"> – коэффициент затрат на содержание придомовой территории;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k - коэффициент, учитывающий долю регулярно убираемой территории.</w:t>
            </w:r>
          </w:p>
          <w:p w:rsidR="00013876" w:rsidRPr="00013876" w:rsidRDefault="00013876" w:rsidP="00013876"/>
          <w:p w:rsidR="00013876" w:rsidRPr="00013876" w:rsidRDefault="00013876" w:rsidP="00013876">
            <w:r w:rsidRPr="00013876">
              <w:t>Норма обслуживания при расчете стоимости работ по содержанию придомовой территории 3080 кв. м</w:t>
            </w:r>
          </w:p>
          <w:p w:rsidR="00013876" w:rsidRPr="00013876" w:rsidRDefault="00013876" w:rsidP="00013876">
            <w:r w:rsidRPr="00013876">
              <w:t>При расчете стоимости работ по содержанию придомовой территории коэффициент, учитывающий долю регулярно убираемой территории - 1,0</w:t>
            </w:r>
          </w:p>
          <w:p w:rsidR="00013876" w:rsidRPr="00013876" w:rsidRDefault="00013876" w:rsidP="00013876"/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0"/>
          <w:wAfter w:w="930" w:type="dxa"/>
          <w:trHeight w:val="30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lastRenderedPageBreak/>
              <w:t>Коэффициент затрат на содержание придомовой территории учитывает нормы обслуживания, расходы на страховые взносы, накладные расходы.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proofErr w:type="spellStart"/>
            <w:r w:rsidRPr="00013876">
              <w:rPr>
                <w:b/>
                <w:bCs/>
              </w:rPr>
              <w:t>кпт</w:t>
            </w:r>
            <w:proofErr w:type="spellEnd"/>
            <w:r w:rsidRPr="00013876">
              <w:rPr>
                <w:b/>
                <w:bCs/>
              </w:rPr>
              <w:t>=12/</w:t>
            </w:r>
            <w:proofErr w:type="spellStart"/>
            <w:r w:rsidRPr="00013876">
              <w:rPr>
                <w:b/>
                <w:bCs/>
              </w:rPr>
              <w:t>Nо</w:t>
            </w:r>
            <w:proofErr w:type="spellEnd"/>
            <w:r w:rsidRPr="00013876">
              <w:rPr>
                <w:b/>
                <w:bCs/>
              </w:rPr>
              <w:t>*(1+CC)*(1+HP)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No</w:t>
            </w:r>
            <w:proofErr w:type="spellEnd"/>
            <w:r w:rsidRPr="00013876">
              <w:t>– нормы обслуживания на единицу измерения,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CC – коэффициент, учитывающий страховые взносы;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HP – коэффициент учитывающий накладные расходы.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1"/>
          <w:wAfter w:w="1072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Коэффициент, учитывающий долю регулярно убираемой территории, принимается собственниками на собрании.</w:t>
            </w:r>
          </w:p>
          <w:p w:rsidR="00013876" w:rsidRPr="00013876" w:rsidRDefault="00013876" w:rsidP="00013876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2"/>
          <w:wAfter w:w="1086" w:type="dxa"/>
          <w:trHeight w:val="300"/>
        </w:trPr>
        <w:tc>
          <w:tcPr>
            <w:tcW w:w="8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Расчет минимально необходимых годовых затрат на работы и услуги по содержанию и обслуживанию системы отопления, входящие в Типовой перечень осуществляется по формуле:</w:t>
            </w:r>
          </w:p>
        </w:tc>
      </w:tr>
      <w:tr w:rsidR="00013876" w:rsidRPr="00DA4A70" w:rsidTr="00013876">
        <w:trPr>
          <w:gridAfter w:val="9"/>
          <w:wAfter w:w="883" w:type="dxa"/>
          <w:trHeight w:val="4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Сот=МРОТ*</w:t>
            </w:r>
            <w:proofErr w:type="spellStart"/>
            <w:r w:rsidRPr="00013876">
              <w:rPr>
                <w:b/>
                <w:bCs/>
              </w:rPr>
              <w:t>kо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2"/>
          <w:wAfter w:w="1086" w:type="dxa"/>
          <w:trHeight w:val="300"/>
        </w:trPr>
        <w:tc>
          <w:tcPr>
            <w:tcW w:w="8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Сот – минимальные годовые затраты на работы и услуги по содержанию и обслуживанию газового оборудования и системы отопления, входящие в Типовой перечень,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1"/>
          <w:wAfter w:w="1072" w:type="dxa"/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9"/>
          <w:wAfter w:w="883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kо</w:t>
            </w:r>
            <w:proofErr w:type="spellEnd"/>
            <w:r w:rsidRPr="00013876">
              <w:t xml:space="preserve"> – коэффициент затрат на обслуживание систем отопления.</w:t>
            </w:r>
          </w:p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DA4A70" w:rsidTr="00013876">
        <w:trPr>
          <w:gridAfter w:val="12"/>
          <w:wAfter w:w="1086" w:type="dxa"/>
          <w:trHeight w:val="300"/>
        </w:trPr>
        <w:tc>
          <w:tcPr>
            <w:tcW w:w="8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Коэффициенты затрат на обслуживание учитывают нормы времени на выполнение работ, размер часовой тарифной ставки рабочего, расходы на страховые взносы, накладные расходы.</w:t>
            </w:r>
          </w:p>
        </w:tc>
      </w:tr>
      <w:tr w:rsidR="00013876" w:rsidRPr="00013876" w:rsidTr="00013876">
        <w:trPr>
          <w:gridAfter w:val="1"/>
          <w:wAfter w:w="94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proofErr w:type="spellStart"/>
            <w:r w:rsidRPr="00013876">
              <w:rPr>
                <w:b/>
                <w:bCs/>
              </w:rPr>
              <w:t>kо</w:t>
            </w:r>
            <w:proofErr w:type="spellEnd"/>
            <w:r w:rsidRPr="00013876">
              <w:rPr>
                <w:b/>
                <w:bCs/>
              </w:rPr>
              <w:t>=12/</w:t>
            </w:r>
            <w:proofErr w:type="spellStart"/>
            <w:r w:rsidRPr="00013876">
              <w:rPr>
                <w:b/>
                <w:bCs/>
              </w:rPr>
              <w:t>Nо</w:t>
            </w:r>
            <w:proofErr w:type="spellEnd"/>
            <w:r w:rsidRPr="00013876">
              <w:rPr>
                <w:b/>
                <w:bCs/>
              </w:rPr>
              <w:t>*</w:t>
            </w:r>
            <w:proofErr w:type="spellStart"/>
            <w:r w:rsidRPr="00013876">
              <w:rPr>
                <w:b/>
                <w:bCs/>
              </w:rPr>
              <w:t>kчтс</w:t>
            </w:r>
            <w:proofErr w:type="spellEnd"/>
            <w:r w:rsidRPr="00013876">
              <w:rPr>
                <w:b/>
                <w:bCs/>
              </w:rPr>
              <w:t>*(1+CC)*(1+HP)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Nо</w:t>
            </w:r>
            <w:proofErr w:type="spellEnd"/>
            <w:r w:rsidRPr="00013876">
              <w:t xml:space="preserve"> – норма обслуживания,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kчтс</w:t>
            </w:r>
            <w:proofErr w:type="spellEnd"/>
            <w:r w:rsidRPr="00013876">
              <w:t xml:space="preserve"> – коэффициент, учитывающий размер часовой тарифной ставки;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CC – коэффициент, учитывающий страховые взносы;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HP – коэффициент учитывающий накладные расходы.</w:t>
            </w:r>
          </w:p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795"/>
        </w:trPr>
        <w:tc>
          <w:tcPr>
            <w:tcW w:w="8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876" w:rsidRPr="00013876" w:rsidRDefault="00013876" w:rsidP="00013876">
            <w:pPr>
              <w:rPr>
                <w:b/>
              </w:rPr>
            </w:pPr>
            <w:r w:rsidRPr="00013876">
              <w:rPr>
                <w:b/>
              </w:rPr>
              <w:t>Минимально необходимая стоимость оказания работ и услуг по обслуживанию газового оборудования, входящие в Типовой перечень рассчитана на основе анализа статистических данных и составляет 0,033 руб./кв. м в месяц.</w:t>
            </w:r>
          </w:p>
          <w:p w:rsidR="00013876" w:rsidRPr="00013876" w:rsidRDefault="00013876" w:rsidP="00013876">
            <w:pPr>
              <w:rPr>
                <w:b/>
              </w:rPr>
            </w:pPr>
          </w:p>
          <w:p w:rsidR="00013876" w:rsidRPr="00013876" w:rsidRDefault="00013876" w:rsidP="00013876">
            <w:pPr>
              <w:rPr>
                <w:b/>
              </w:rPr>
            </w:pPr>
            <w:proofErr w:type="spellStart"/>
            <w:r w:rsidRPr="00013876">
              <w:rPr>
                <w:b/>
              </w:rPr>
              <w:t>Сг</w:t>
            </w:r>
            <w:proofErr w:type="spellEnd"/>
            <w:r w:rsidRPr="00013876">
              <w:rPr>
                <w:b/>
              </w:rPr>
              <w:t xml:space="preserve">=0,033 </w:t>
            </w:r>
            <w:proofErr w:type="gramStart"/>
            <w:r w:rsidRPr="00013876">
              <w:rPr>
                <w:b/>
              </w:rPr>
              <w:t>руб../</w:t>
            </w:r>
            <w:proofErr w:type="gramEnd"/>
            <w:r w:rsidRPr="00013876">
              <w:rPr>
                <w:b/>
              </w:rPr>
              <w:t xml:space="preserve">кв. м в </w:t>
            </w:r>
            <w:proofErr w:type="spellStart"/>
            <w:r w:rsidRPr="00013876">
              <w:rPr>
                <w:b/>
              </w:rPr>
              <w:t>мес</w:t>
            </w:r>
            <w:proofErr w:type="spellEnd"/>
          </w:p>
          <w:p w:rsidR="00013876" w:rsidRPr="00013876" w:rsidRDefault="00013876" w:rsidP="00013876">
            <w:pPr>
              <w:rPr>
                <w:b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</w:rPr>
            </w:pPr>
            <w:r w:rsidRPr="00013876">
              <w:rPr>
                <w:b/>
              </w:rPr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Минимально необходимые затраты на устранение аварий и прочие работы и услуги, входящие в Типовой перечень определяются по формуле: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4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proofErr w:type="spellStart"/>
            <w:r w:rsidRPr="00013876">
              <w:rPr>
                <w:b/>
                <w:bCs/>
              </w:rPr>
              <w:t>Спроч</w:t>
            </w:r>
            <w:proofErr w:type="spellEnd"/>
            <w:r w:rsidRPr="00013876">
              <w:rPr>
                <w:b/>
                <w:bCs/>
              </w:rPr>
              <w:t>=Б *</w:t>
            </w:r>
            <w:proofErr w:type="spellStart"/>
            <w:r w:rsidRPr="00013876">
              <w:rPr>
                <w:b/>
                <w:bCs/>
              </w:rPr>
              <w:t>kп</w:t>
            </w:r>
            <w:proofErr w:type="spellEnd"/>
            <w:r w:rsidRPr="00013876">
              <w:rPr>
                <w:b/>
                <w:bCs/>
              </w:rPr>
              <w:t xml:space="preserve">* </w:t>
            </w:r>
            <w:proofErr w:type="spellStart"/>
            <w:r w:rsidRPr="00013876">
              <w:rPr>
                <w:b/>
                <w:bCs/>
              </w:rPr>
              <w:t>Sж</w:t>
            </w:r>
            <w:proofErr w:type="spellEnd"/>
            <w:r w:rsidRPr="00013876">
              <w:rPr>
                <w:b/>
                <w:bCs/>
              </w:rPr>
              <w:t>*12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Спроч</w:t>
            </w:r>
            <w:proofErr w:type="spellEnd"/>
            <w:r w:rsidRPr="00013876">
              <w:t xml:space="preserve"> – минимальные годовые затраты на устранение аварий и прочие работы и услуги, входящие в Типовой перечень,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Б – базовая ставка затрат на устранение аварий и прочие работы и услуги, входящие в Типовой перечень, руб./кв. м в месяц;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kп</w:t>
            </w:r>
            <w:proofErr w:type="spellEnd"/>
            <w:r w:rsidRPr="00013876">
              <w:t>–корректирующий коэффициент затрат на устранение аварий и прочие работы и услуги, входящие в Типовой перечень;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Sж</w:t>
            </w:r>
            <w:proofErr w:type="spellEnd"/>
            <w:r w:rsidRPr="00013876">
              <w:t xml:space="preserve"> – общая площадь жилого помещения многоквартирного дома, кв. м.</w:t>
            </w:r>
          </w:p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870"/>
        </w:trPr>
        <w:tc>
          <w:tcPr>
            <w:tcW w:w="8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876" w:rsidRPr="00013876" w:rsidRDefault="00013876" w:rsidP="00013876">
            <w:r w:rsidRPr="00013876">
              <w:lastRenderedPageBreak/>
              <w:t xml:space="preserve">Базовая ставка затрат на устранение аварий и прочие работы и услуги, входящие в Типовой перечень, определена для многоквартирного дома, относящегося ко 2 типу со сроком эксплуатации до 15 лет, относящегося к I группе зданий, и составляет </w:t>
            </w:r>
            <w:r w:rsidRPr="00013876">
              <w:rPr>
                <w:b/>
                <w:bCs/>
              </w:rPr>
              <w:t xml:space="preserve">3,42 руб./кв. м </w:t>
            </w:r>
            <w:r w:rsidRPr="00013876">
              <w:t>(рассчитано на основе анализа статистических данных).</w:t>
            </w:r>
          </w:p>
          <w:p w:rsidR="00013876" w:rsidRPr="00013876" w:rsidRDefault="00013876" w:rsidP="00013876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Стоимость работы по очистке кровли от снега и наледи из расчета за 1 кв. м общей площади жилого и нежилого помещения,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4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proofErr w:type="spellStart"/>
            <w:r w:rsidRPr="00013876">
              <w:rPr>
                <w:b/>
                <w:bCs/>
              </w:rPr>
              <w:t>Скровля</w:t>
            </w:r>
            <w:proofErr w:type="spellEnd"/>
            <w:r w:rsidRPr="00013876">
              <w:rPr>
                <w:b/>
                <w:bCs/>
              </w:rPr>
              <w:t>=(МРОТ*</w:t>
            </w:r>
            <w:proofErr w:type="spellStart"/>
            <w:r w:rsidRPr="00013876">
              <w:rPr>
                <w:b/>
                <w:bCs/>
              </w:rPr>
              <w:t>Nч</w:t>
            </w:r>
            <w:proofErr w:type="spellEnd"/>
            <w:r w:rsidRPr="00013876">
              <w:rPr>
                <w:b/>
                <w:bCs/>
              </w:rPr>
              <w:t>*</w:t>
            </w:r>
            <w:proofErr w:type="spellStart"/>
            <w:r w:rsidRPr="00013876">
              <w:rPr>
                <w:b/>
                <w:bCs/>
              </w:rPr>
              <w:t>kчтс</w:t>
            </w:r>
            <w:proofErr w:type="spellEnd"/>
            <w:r w:rsidRPr="00013876">
              <w:rPr>
                <w:b/>
                <w:bCs/>
              </w:rPr>
              <w:t>*(1+CC)*(1+HP))/1000*0,5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Скровля</w:t>
            </w:r>
            <w:proofErr w:type="spellEnd"/>
            <w:r w:rsidRPr="00013876">
              <w:t xml:space="preserve"> - стоимость работы по очистке кровли от снега и наледи из расчета за 1 кв. м общей площади жилого и нежилого помещения, руб.;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МРОТ –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Nч</w:t>
            </w:r>
            <w:proofErr w:type="spellEnd"/>
            <w:r w:rsidRPr="00013876">
              <w:t xml:space="preserve"> – норматив численности кровельщиков на 1000 кв. м;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kчтс</w:t>
            </w:r>
            <w:proofErr w:type="spellEnd"/>
            <w:r w:rsidRPr="00013876">
              <w:t xml:space="preserve"> – коэффициент, учитывающий размер часовой тарифной ставки;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CC – коэффициент, учитывающий страховые взносы;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HP – коэффициент учитывающий накладные расходы;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0,5 – коэффициент, учитывающий теплое и холодное время года.</w:t>
            </w:r>
          </w:p>
          <w:p w:rsidR="00013876" w:rsidRPr="00013876" w:rsidRDefault="00013876" w:rsidP="0001387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4"/>
          <w:wAfter w:w="425" w:type="dxa"/>
          <w:trHeight w:val="300"/>
        </w:trPr>
        <w:tc>
          <w:tcPr>
            <w:tcW w:w="8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Работа по очистке крыш от снега и наледи проводится для многоквартирных домов, имеющих скатные кровли и неорганизованный водосток.</w:t>
            </w:r>
          </w:p>
          <w:p w:rsidR="00013876" w:rsidRPr="00013876" w:rsidRDefault="00013876" w:rsidP="00013876">
            <w:pPr>
              <w:shd w:val="clear" w:color="auto" w:fill="FFFFFF"/>
              <w:spacing w:before="100" w:beforeAutospacing="1" w:afterAutospacing="1"/>
              <w:textAlignment w:val="baseline"/>
              <w:outlineLvl w:val="2"/>
            </w:pPr>
            <w:r w:rsidRPr="00013876">
              <w:t>Коэффициент, учитывающий размер часовой тарифной ставки, при расчете стоимости работы по очистке кровли от снега и наледи 2,4</w:t>
            </w:r>
          </w:p>
          <w:p w:rsidR="00013876" w:rsidRDefault="00013876" w:rsidP="00013876">
            <w:pPr>
              <w:shd w:val="clear" w:color="auto" w:fill="FFFFFF"/>
              <w:spacing w:afterAutospacing="1"/>
              <w:textAlignment w:val="baseline"/>
              <w:outlineLvl w:val="2"/>
            </w:pPr>
            <w:r w:rsidRPr="00013876">
              <w:t>При расчете стоимости работы по очистке кровли от снега и наледи норматив численности кровельщиков на 1000 кв. м составляет 0,06</w:t>
            </w:r>
            <w:r>
              <w:t>.</w:t>
            </w:r>
          </w:p>
          <w:p w:rsidR="00013876" w:rsidRPr="00013876" w:rsidRDefault="00013876" w:rsidP="00013876">
            <w:pPr>
              <w:shd w:val="clear" w:color="auto" w:fill="FFFFFF"/>
              <w:spacing w:afterAutospacing="1"/>
              <w:textAlignment w:val="baseline"/>
              <w:outlineLvl w:val="2"/>
            </w:pP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300"/>
        </w:trPr>
        <w:tc>
          <w:tcPr>
            <w:tcW w:w="8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Расчет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</w:t>
            </w:r>
          </w:p>
          <w:p w:rsidR="00013876" w:rsidRPr="00013876" w:rsidRDefault="00013876" w:rsidP="00013876">
            <w:pPr>
              <w:rPr>
                <w:b/>
                <w:bCs/>
              </w:rPr>
            </w:pPr>
          </w:p>
        </w:tc>
      </w:tr>
      <w:tr w:rsidR="00013876" w:rsidRPr="00013876" w:rsidTr="00013876">
        <w:trPr>
          <w:gridAfter w:val="12"/>
          <w:wAfter w:w="1086" w:type="dxa"/>
          <w:trHeight w:val="1050"/>
        </w:trPr>
        <w:tc>
          <w:tcPr>
            <w:tcW w:w="8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876" w:rsidRPr="00013876" w:rsidRDefault="00013876" w:rsidP="00013876">
            <w:r w:rsidRPr="00013876">
              <w:t>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 определяется исходя из минимальной годовой стоимость работ и услуг, необходимых для обеспечения надлежащего содержания общего имущества в многоквартирном доме, и общей площади жилого и нежилого помещения и рассчитывается по формуле:</w:t>
            </w:r>
          </w:p>
        </w:tc>
      </w:tr>
      <w:tr w:rsidR="00013876" w:rsidRPr="00013876" w:rsidTr="00013876">
        <w:trPr>
          <w:gridAfter w:val="1"/>
          <w:wAfter w:w="94" w:type="dxa"/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proofErr w:type="spellStart"/>
            <w:r w:rsidRPr="00013876">
              <w:rPr>
                <w:b/>
                <w:bCs/>
              </w:rPr>
              <w:t>Сж</w:t>
            </w:r>
            <w:proofErr w:type="spellEnd"/>
            <w:r w:rsidRPr="00013876">
              <w:rPr>
                <w:b/>
                <w:bCs/>
              </w:rPr>
              <w:t>=Ц/</w:t>
            </w:r>
            <w:proofErr w:type="spellStart"/>
            <w:r w:rsidRPr="00013876">
              <w:rPr>
                <w:b/>
                <w:bCs/>
              </w:rPr>
              <w:t>Sж</w:t>
            </w:r>
            <w:proofErr w:type="spellEnd"/>
            <w:r w:rsidRPr="00013876">
              <w:rPr>
                <w:b/>
                <w:bCs/>
              </w:rPr>
              <w:t>/12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Pr>
              <w:rPr>
                <w:b/>
                <w:bCs/>
              </w:rPr>
            </w:pPr>
            <w:r w:rsidRPr="00013876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где: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2"/>
          <w:wAfter w:w="1086" w:type="dxa"/>
          <w:trHeight w:val="300"/>
        </w:trPr>
        <w:tc>
          <w:tcPr>
            <w:tcW w:w="8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Сж</w:t>
            </w:r>
            <w:proofErr w:type="spellEnd"/>
            <w:r w:rsidRPr="00013876">
              <w:t xml:space="preserve"> - 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помещения, руб.;</w:t>
            </w:r>
          </w:p>
        </w:tc>
      </w:tr>
      <w:tr w:rsidR="00013876" w:rsidRPr="00013876" w:rsidTr="00013876">
        <w:trPr>
          <w:gridAfter w:val="12"/>
          <w:wAfter w:w="1086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Ц – минимальная годовая стоимость работ и услуг, необходимых для обеспечения надлежащего содержания общего имущества в многоквартирном доме, руб.;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proofErr w:type="spellStart"/>
            <w:r w:rsidRPr="00013876">
              <w:t>Sж</w:t>
            </w:r>
            <w:proofErr w:type="spellEnd"/>
            <w:r w:rsidRPr="00013876">
              <w:t xml:space="preserve"> – общая площадь жилого и нежилого помещения многоквартирного дома, кв. 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  <w:tr w:rsidR="00013876" w:rsidRPr="00013876" w:rsidTr="00013876">
        <w:trPr>
          <w:gridAfter w:val="1"/>
          <w:wAfter w:w="94" w:type="dxa"/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6" w:rsidRPr="00013876" w:rsidRDefault="00013876" w:rsidP="00013876">
            <w:r w:rsidRPr="00013876">
              <w:t> </w:t>
            </w:r>
          </w:p>
        </w:tc>
      </w:tr>
    </w:tbl>
    <w:p w:rsidR="00013876" w:rsidRPr="00013876" w:rsidRDefault="00013876" w:rsidP="00013876">
      <w:pPr>
        <w:spacing w:before="120" w:after="120"/>
        <w:jc w:val="both"/>
        <w:textAlignment w:val="baseline"/>
      </w:pPr>
    </w:p>
    <w:p w:rsidR="00013876" w:rsidRDefault="00013876" w:rsidP="003C615D"/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826586" w:rsidRDefault="00826586" w:rsidP="00826586">
      <w:pPr>
        <w:shd w:val="clear" w:color="auto" w:fill="FFFFFF"/>
        <w:jc w:val="right"/>
        <w:textAlignment w:val="baseline"/>
        <w:outlineLvl w:val="1"/>
      </w:pPr>
      <w:r>
        <w:t xml:space="preserve">Приложение № 2  к решению  </w:t>
      </w:r>
    </w:p>
    <w:p w:rsidR="00826586" w:rsidRDefault="00826586" w:rsidP="00826586">
      <w:pPr>
        <w:shd w:val="clear" w:color="auto" w:fill="FFFFFF"/>
        <w:jc w:val="right"/>
        <w:textAlignment w:val="baseline"/>
        <w:outlineLvl w:val="1"/>
      </w:pPr>
      <w:r>
        <w:t>Совета народных депутатов</w:t>
      </w:r>
    </w:p>
    <w:p w:rsidR="00826586" w:rsidRDefault="00826586" w:rsidP="00826586">
      <w:pPr>
        <w:shd w:val="clear" w:color="auto" w:fill="FFFFFF"/>
        <w:jc w:val="right"/>
        <w:textAlignment w:val="baseline"/>
        <w:outlineLvl w:val="1"/>
      </w:pPr>
      <w:r>
        <w:t>Заброденского сельского поселения</w:t>
      </w:r>
    </w:p>
    <w:p w:rsidR="00826586" w:rsidRPr="00826586" w:rsidRDefault="00826586" w:rsidP="00826586">
      <w:pPr>
        <w:shd w:val="clear" w:color="auto" w:fill="FFFFFF"/>
        <w:jc w:val="right"/>
        <w:textAlignment w:val="baseline"/>
        <w:outlineLvl w:val="1"/>
        <w:rPr>
          <w:b/>
        </w:rPr>
      </w:pPr>
      <w:r>
        <w:t xml:space="preserve">от </w:t>
      </w:r>
      <w:r w:rsidR="001A7BDE">
        <w:t>16.10.2019 г. № 222</w:t>
      </w:r>
    </w:p>
    <w:p w:rsidR="00826586" w:rsidRPr="00826586" w:rsidRDefault="00826586" w:rsidP="00826586">
      <w:pPr>
        <w:shd w:val="clear" w:color="auto" w:fill="FFFFFF"/>
        <w:jc w:val="both"/>
        <w:textAlignment w:val="baseline"/>
        <w:outlineLvl w:val="1"/>
        <w:rPr>
          <w:b/>
          <w:color w:val="FF0000"/>
        </w:rPr>
      </w:pPr>
    </w:p>
    <w:p w:rsidR="00826586" w:rsidRPr="00826586" w:rsidRDefault="00826586" w:rsidP="00826586">
      <w:pPr>
        <w:shd w:val="clear" w:color="auto" w:fill="FFFFFF"/>
        <w:jc w:val="both"/>
        <w:textAlignment w:val="baseline"/>
        <w:outlineLvl w:val="1"/>
        <w:rPr>
          <w:b/>
        </w:rPr>
      </w:pPr>
      <w:r w:rsidRPr="00826586">
        <w:rPr>
          <w:b/>
        </w:rPr>
        <w:t xml:space="preserve">МИНИМАЛЬНЫЙ РАЗМЕР ПЛАТЫ СТОИМОСТИ РАБОТ (УСЛУГ) ПО УПРАВЛЕНИЮ, СОДЕРЖАНИЮ И РЕМОНТУ ОБЩЕГО ИМУЩЕСТВА МНОГОКВАРТИРНЫХ ДОМОВ ИЗ РАСЧЕТА ЗА 1 КВ. М ОБЩЕЙ ПЛОЩАДИ ЖИЛОГО И НЕЖИЛОГО ПОМЕЩЕНИЯ, В ЦЕЛЯХ ПРОВЕДЕНИЯ АДМИНИСТРАЦИЕЙ </w:t>
      </w:r>
      <w:r w:rsidR="005C5B01">
        <w:rPr>
          <w:b/>
        </w:rPr>
        <w:t>ЗАБРОДЕНСКОГО СЕЛЬСКОГО ПОСЕЛЕНИЯ</w:t>
      </w:r>
      <w:r w:rsidRPr="00826586">
        <w:rPr>
          <w:b/>
        </w:rPr>
        <w:t xml:space="preserve"> КАЛАЧЕЕВСКОГО МУНИЦИПАЛЬНОГО РАЙОНА ВОРОНЕЖСКОЙ ОБЛАСТИ ОТКРЫТОГО КОНКУРСА ПО ОТБОРУ УПРАВЛЯЮЩЕЙ ОРГАНИЗАЦИИ ДЛЯ УПРАВЛЕНИЯ МНОГОКВАРТИРНЫМ ДОМОМ</w:t>
      </w:r>
    </w:p>
    <w:p w:rsidR="00826586" w:rsidRPr="00826586" w:rsidRDefault="00826586" w:rsidP="00826586">
      <w:pPr>
        <w:shd w:val="clear" w:color="auto" w:fill="FFFFFF"/>
        <w:spacing w:line="315" w:lineRule="atLeast"/>
        <w:ind w:firstLine="709"/>
        <w:jc w:val="both"/>
        <w:textAlignment w:val="baseline"/>
      </w:pPr>
    </w:p>
    <w:p w:rsidR="00826586" w:rsidRPr="00826586" w:rsidRDefault="00826586" w:rsidP="00826586">
      <w:pPr>
        <w:shd w:val="clear" w:color="auto" w:fill="FFFFFF"/>
        <w:spacing w:line="315" w:lineRule="atLeast"/>
        <w:ind w:firstLine="709"/>
        <w:jc w:val="both"/>
        <w:textAlignment w:val="baseline"/>
      </w:pPr>
    </w:p>
    <w:p w:rsidR="00826586" w:rsidRPr="00826586" w:rsidRDefault="00826586" w:rsidP="00826586">
      <w:pPr>
        <w:shd w:val="clear" w:color="auto" w:fill="FFFFFF"/>
        <w:spacing w:line="315" w:lineRule="atLeast"/>
        <w:ind w:firstLine="709"/>
        <w:jc w:val="both"/>
        <w:textAlignment w:val="baseline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63" w:type="dxa"/>
          </w:tcPr>
          <w:p w:rsidR="00826586" w:rsidRPr="00826586" w:rsidRDefault="00826586" w:rsidP="00826586">
            <w:pPr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>Адрес расположения МКД</w:t>
            </w:r>
          </w:p>
        </w:tc>
        <w:tc>
          <w:tcPr>
            <w:tcW w:w="2942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 xml:space="preserve">Плата </w:t>
            </w:r>
            <w:proofErr w:type="spellStart"/>
            <w:r w:rsidRPr="00826586">
              <w:rPr>
                <w:rFonts w:eastAsiaTheme="minorHAnsi"/>
                <w:lang w:eastAsia="en-US"/>
              </w:rPr>
              <w:t>руб</w:t>
            </w:r>
            <w:proofErr w:type="spellEnd"/>
            <w:r w:rsidRPr="00826586">
              <w:rPr>
                <w:rFonts w:eastAsiaTheme="minorHAnsi"/>
                <w:lang w:eastAsia="en-US"/>
              </w:rPr>
              <w:t>/кв. м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</w:t>
            </w:r>
          </w:p>
        </w:tc>
        <w:tc>
          <w:tcPr>
            <w:tcW w:w="5563" w:type="dxa"/>
          </w:tcPr>
          <w:p w:rsidR="005C5B01" w:rsidRPr="00826586" w:rsidRDefault="005C5B01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1</w:t>
            </w:r>
          </w:p>
        </w:tc>
        <w:tc>
          <w:tcPr>
            <w:tcW w:w="2942" w:type="dxa"/>
            <w:vMerge w:val="restart"/>
          </w:tcPr>
          <w:p w:rsidR="005C5B01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5C5B01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5C5B01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5C5B01" w:rsidRPr="00826586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13,44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</w:t>
            </w:r>
          </w:p>
        </w:tc>
        <w:tc>
          <w:tcPr>
            <w:tcW w:w="5563" w:type="dxa"/>
          </w:tcPr>
          <w:p w:rsidR="005C5B01" w:rsidRPr="00826586" w:rsidRDefault="005C5B01" w:rsidP="00826586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 xml:space="preserve">с. </w:t>
            </w:r>
            <w:r>
              <w:rPr>
                <w:rFonts w:eastAsiaTheme="minorHAnsi"/>
                <w:bCs/>
                <w:lang w:eastAsia="en-US"/>
              </w:rPr>
              <w:t>Заброды, ул. Мелиораторов, д. 2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</w:t>
            </w:r>
          </w:p>
        </w:tc>
        <w:tc>
          <w:tcPr>
            <w:tcW w:w="5563" w:type="dxa"/>
          </w:tcPr>
          <w:p w:rsidR="005C5B01" w:rsidRPr="00826586" w:rsidRDefault="005C5B01" w:rsidP="00826586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</w:t>
            </w:r>
            <w:r>
              <w:rPr>
                <w:rFonts w:eastAsiaTheme="minorHAnsi"/>
                <w:bCs/>
                <w:lang w:eastAsia="en-US"/>
              </w:rPr>
              <w:t xml:space="preserve"> Заброды, ул. Мелиораторов, д. 3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4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5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 xml:space="preserve">с. </w:t>
            </w:r>
            <w:r>
              <w:rPr>
                <w:rFonts w:eastAsiaTheme="minorHAnsi"/>
                <w:bCs/>
                <w:lang w:eastAsia="en-US"/>
              </w:rPr>
              <w:t>Заброды, ул. Мелиораторов, д. 5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6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</w:t>
            </w:r>
            <w:r>
              <w:rPr>
                <w:rFonts w:eastAsiaTheme="minorHAnsi"/>
                <w:bCs/>
                <w:lang w:eastAsia="en-US"/>
              </w:rPr>
              <w:t xml:space="preserve"> Заброды, ул. Мелиораторов, д. 6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7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7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8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 xml:space="preserve">с. </w:t>
            </w:r>
            <w:r>
              <w:rPr>
                <w:rFonts w:eastAsiaTheme="minorHAnsi"/>
                <w:bCs/>
                <w:lang w:eastAsia="en-US"/>
              </w:rPr>
              <w:t>Заброды, ул. Мелиораторов, д. 8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9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</w:t>
            </w:r>
            <w:r>
              <w:rPr>
                <w:rFonts w:eastAsiaTheme="minorHAnsi"/>
                <w:bCs/>
                <w:lang w:eastAsia="en-US"/>
              </w:rPr>
              <w:t xml:space="preserve"> Заброды, ул. Мелиораторов, д. 9</w:t>
            </w:r>
          </w:p>
        </w:tc>
        <w:tc>
          <w:tcPr>
            <w:tcW w:w="2942" w:type="dxa"/>
            <w:vMerge w:val="restart"/>
          </w:tcPr>
          <w:p w:rsidR="005C5B01" w:rsidRPr="00826586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13,35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10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10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11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Мелиораторов, д. 1</w:t>
            </w: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942" w:type="dxa"/>
            <w:vMerge w:val="restart"/>
          </w:tcPr>
          <w:p w:rsidR="005C5B01" w:rsidRPr="00826586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15,16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12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Мелиораторов, д. 1</w:t>
            </w: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13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13</w:t>
            </w:r>
          </w:p>
        </w:tc>
        <w:tc>
          <w:tcPr>
            <w:tcW w:w="2942" w:type="dxa"/>
            <w:vMerge w:val="restart"/>
          </w:tcPr>
          <w:p w:rsidR="005C5B01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5C5B01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5C5B01" w:rsidRPr="00826586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18,87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14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Мелиораторов, д. 1</w:t>
            </w: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15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Мелиораторов, д. 1</w:t>
            </w: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16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16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17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Мелиораторов, д. 1</w:t>
            </w:r>
            <w:r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18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Мелиораторов, д. 1</w:t>
            </w:r>
            <w:r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19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19</w:t>
            </w:r>
          </w:p>
        </w:tc>
        <w:tc>
          <w:tcPr>
            <w:tcW w:w="2942" w:type="dxa"/>
            <w:vMerge w:val="restart"/>
          </w:tcPr>
          <w:p w:rsidR="005C5B01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5C5B01" w:rsidRPr="00826586" w:rsidRDefault="005C5B01" w:rsidP="005C5B01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17,69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20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 xml:space="preserve">с. </w:t>
            </w:r>
            <w:r>
              <w:rPr>
                <w:rFonts w:eastAsiaTheme="minorHAnsi"/>
                <w:bCs/>
                <w:lang w:eastAsia="en-US"/>
              </w:rPr>
              <w:t>Заброды, ул. Мелиораторов, д. 20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21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 xml:space="preserve">с. Заброды, ул. Мелиораторов, д. 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5C5B01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942" w:type="dxa"/>
            <w:vMerge/>
          </w:tcPr>
          <w:p w:rsidR="005C5B01" w:rsidRPr="00826586" w:rsidRDefault="005C5B01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22</w:t>
            </w:r>
          </w:p>
        </w:tc>
        <w:tc>
          <w:tcPr>
            <w:tcW w:w="5563" w:type="dxa"/>
          </w:tcPr>
          <w:p w:rsidR="00826586" w:rsidRPr="00826586" w:rsidRDefault="005C5B01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Ворошилова, д. 1</w:t>
            </w:r>
          </w:p>
        </w:tc>
        <w:tc>
          <w:tcPr>
            <w:tcW w:w="2942" w:type="dxa"/>
          </w:tcPr>
          <w:p w:rsidR="00826586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17,95</w:t>
            </w: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23</w:t>
            </w:r>
          </w:p>
        </w:tc>
        <w:tc>
          <w:tcPr>
            <w:tcW w:w="5563" w:type="dxa"/>
          </w:tcPr>
          <w:p w:rsidR="00826586" w:rsidRPr="00826586" w:rsidRDefault="005C5B01" w:rsidP="00826586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Ворошилова, д.</w:t>
            </w:r>
            <w:r>
              <w:rPr>
                <w:rFonts w:eastAsiaTheme="minorHAnsi"/>
                <w:bCs/>
                <w:lang w:eastAsia="en-US"/>
              </w:rPr>
              <w:t>1а</w:t>
            </w:r>
          </w:p>
        </w:tc>
        <w:tc>
          <w:tcPr>
            <w:tcW w:w="2942" w:type="dxa"/>
          </w:tcPr>
          <w:p w:rsidR="00826586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16,74</w:t>
            </w: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24</w:t>
            </w:r>
          </w:p>
        </w:tc>
        <w:tc>
          <w:tcPr>
            <w:tcW w:w="5563" w:type="dxa"/>
          </w:tcPr>
          <w:p w:rsidR="00826586" w:rsidRPr="00826586" w:rsidRDefault="005C5B01" w:rsidP="00826586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Ворошилова, д.</w:t>
            </w: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942" w:type="dxa"/>
          </w:tcPr>
          <w:p w:rsidR="00826586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17,17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25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Ворошилова, д. 3</w:t>
            </w:r>
          </w:p>
        </w:tc>
        <w:tc>
          <w:tcPr>
            <w:tcW w:w="2942" w:type="dxa"/>
          </w:tcPr>
          <w:p w:rsidR="005C5B01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16,97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26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Ворошилова, д.</w:t>
            </w: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2942" w:type="dxa"/>
          </w:tcPr>
          <w:p w:rsidR="005C5B01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16,97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27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Ворошилова, д.</w:t>
            </w:r>
            <w:r w:rsidR="00E12B5F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2942" w:type="dxa"/>
          </w:tcPr>
          <w:p w:rsidR="005C5B01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22,37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28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Ворошилова, д.</w:t>
            </w:r>
            <w:r w:rsidR="00E12B5F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2942" w:type="dxa"/>
          </w:tcPr>
          <w:p w:rsidR="005C5B01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17,17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29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с. Заброды, ул. Ворошилова, д. </w:t>
            </w:r>
            <w:r w:rsidR="00E12B5F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2942" w:type="dxa"/>
          </w:tcPr>
          <w:p w:rsidR="005C5B01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22,37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30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Ворошилова, д.</w:t>
            </w:r>
            <w:r w:rsidR="00E12B5F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2942" w:type="dxa"/>
          </w:tcPr>
          <w:p w:rsidR="005C5B01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16,97</w:t>
            </w:r>
          </w:p>
        </w:tc>
      </w:tr>
      <w:tr w:rsidR="005C5B01" w:rsidRPr="00826586" w:rsidTr="00B83650">
        <w:tc>
          <w:tcPr>
            <w:tcW w:w="817" w:type="dxa"/>
          </w:tcPr>
          <w:p w:rsidR="005C5B01" w:rsidRPr="00826586" w:rsidRDefault="005C5B01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31</w:t>
            </w:r>
          </w:p>
        </w:tc>
        <w:tc>
          <w:tcPr>
            <w:tcW w:w="5563" w:type="dxa"/>
          </w:tcPr>
          <w:p w:rsidR="005C5B01" w:rsidRPr="00826586" w:rsidRDefault="005C5B01" w:rsidP="00B83650">
            <w:pPr>
              <w:rPr>
                <w:rFonts w:eastAsiaTheme="minorHAnsi"/>
                <w:bCs/>
                <w:lang w:eastAsia="en-US"/>
              </w:rPr>
            </w:pPr>
            <w:r w:rsidRPr="005C5B01">
              <w:rPr>
                <w:rFonts w:eastAsiaTheme="minorHAnsi"/>
                <w:bCs/>
                <w:lang w:eastAsia="en-US"/>
              </w:rPr>
              <w:t>с. Заброды, ул. Ворошилова, д.</w:t>
            </w:r>
            <w:r w:rsidR="00E12B5F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2942" w:type="dxa"/>
          </w:tcPr>
          <w:p w:rsidR="005C5B01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16,74</w:t>
            </w:r>
          </w:p>
        </w:tc>
      </w:tr>
      <w:tr w:rsidR="00E12B5F" w:rsidRPr="00826586" w:rsidTr="00B83650">
        <w:tc>
          <w:tcPr>
            <w:tcW w:w="817" w:type="dxa"/>
          </w:tcPr>
          <w:p w:rsidR="00E12B5F" w:rsidRPr="00826586" w:rsidRDefault="00E12B5F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32</w:t>
            </w:r>
          </w:p>
        </w:tc>
        <w:tc>
          <w:tcPr>
            <w:tcW w:w="5563" w:type="dxa"/>
          </w:tcPr>
          <w:p w:rsidR="00E12B5F" w:rsidRPr="00826586" w:rsidRDefault="00E12B5F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Красная Нива, д. 18</w:t>
            </w:r>
          </w:p>
        </w:tc>
        <w:tc>
          <w:tcPr>
            <w:tcW w:w="2942" w:type="dxa"/>
            <w:vMerge w:val="restart"/>
          </w:tcPr>
          <w:p w:rsidR="00E12B5F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19,87</w:t>
            </w:r>
          </w:p>
        </w:tc>
      </w:tr>
      <w:tr w:rsidR="00E12B5F" w:rsidRPr="00826586" w:rsidTr="00B83650">
        <w:tc>
          <w:tcPr>
            <w:tcW w:w="817" w:type="dxa"/>
          </w:tcPr>
          <w:p w:rsidR="00E12B5F" w:rsidRPr="00826586" w:rsidRDefault="00E12B5F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33</w:t>
            </w:r>
          </w:p>
        </w:tc>
        <w:tc>
          <w:tcPr>
            <w:tcW w:w="5563" w:type="dxa"/>
          </w:tcPr>
          <w:p w:rsidR="00E12B5F" w:rsidRPr="00826586" w:rsidRDefault="00E12B5F" w:rsidP="00826586">
            <w:pPr>
              <w:rPr>
                <w:rFonts w:eastAsiaTheme="minorHAnsi"/>
                <w:bCs/>
                <w:lang w:eastAsia="en-US"/>
              </w:rPr>
            </w:pPr>
            <w:r w:rsidRPr="00E12B5F">
              <w:rPr>
                <w:rFonts w:eastAsiaTheme="minorHAnsi"/>
                <w:bCs/>
                <w:lang w:eastAsia="en-US"/>
              </w:rPr>
              <w:t xml:space="preserve">с. </w:t>
            </w:r>
            <w:r>
              <w:rPr>
                <w:rFonts w:eastAsiaTheme="minorHAnsi"/>
                <w:bCs/>
                <w:lang w:eastAsia="en-US"/>
              </w:rPr>
              <w:t>Заброды, ул. Красная Нива, д. 20</w:t>
            </w:r>
          </w:p>
        </w:tc>
        <w:tc>
          <w:tcPr>
            <w:tcW w:w="2942" w:type="dxa"/>
            <w:vMerge/>
          </w:tcPr>
          <w:p w:rsidR="00E12B5F" w:rsidRPr="00826586" w:rsidRDefault="00E12B5F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34</w:t>
            </w:r>
          </w:p>
        </w:tc>
        <w:tc>
          <w:tcPr>
            <w:tcW w:w="5563" w:type="dxa"/>
          </w:tcPr>
          <w:p w:rsidR="00826586" w:rsidRPr="00826586" w:rsidRDefault="00E12B5F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Красная Нива, д. 5</w:t>
            </w:r>
          </w:p>
        </w:tc>
        <w:tc>
          <w:tcPr>
            <w:tcW w:w="2942" w:type="dxa"/>
          </w:tcPr>
          <w:p w:rsidR="00826586" w:rsidRPr="00826586" w:rsidRDefault="00AE01B2" w:rsidP="00E12B5F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21,69</w:t>
            </w: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lastRenderedPageBreak/>
              <w:t>35</w:t>
            </w:r>
          </w:p>
        </w:tc>
        <w:tc>
          <w:tcPr>
            <w:tcW w:w="5563" w:type="dxa"/>
          </w:tcPr>
          <w:p w:rsidR="00627A84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Садовая, д. 76</w:t>
            </w:r>
          </w:p>
        </w:tc>
        <w:tc>
          <w:tcPr>
            <w:tcW w:w="2942" w:type="dxa"/>
            <w:vMerge w:val="restart"/>
          </w:tcPr>
          <w:p w:rsidR="00627A84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19,19</w:t>
            </w: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36</w:t>
            </w:r>
          </w:p>
        </w:tc>
        <w:tc>
          <w:tcPr>
            <w:tcW w:w="5563" w:type="dxa"/>
          </w:tcPr>
          <w:p w:rsidR="00627A84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Садовая, д. 78</w:t>
            </w:r>
          </w:p>
        </w:tc>
        <w:tc>
          <w:tcPr>
            <w:tcW w:w="2942" w:type="dxa"/>
            <w:vMerge/>
          </w:tcPr>
          <w:p w:rsidR="00627A84" w:rsidRPr="00826586" w:rsidRDefault="00627A84" w:rsidP="00826586">
            <w:pPr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37</w:t>
            </w:r>
          </w:p>
        </w:tc>
        <w:tc>
          <w:tcPr>
            <w:tcW w:w="5563" w:type="dxa"/>
          </w:tcPr>
          <w:p w:rsidR="00826586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Магистральная, д. 3</w:t>
            </w:r>
          </w:p>
        </w:tc>
        <w:tc>
          <w:tcPr>
            <w:tcW w:w="2942" w:type="dxa"/>
          </w:tcPr>
          <w:p w:rsidR="00826586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17,97</w:t>
            </w: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38</w:t>
            </w:r>
          </w:p>
        </w:tc>
        <w:tc>
          <w:tcPr>
            <w:tcW w:w="5563" w:type="dxa"/>
          </w:tcPr>
          <w:p w:rsidR="00826586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 w:rsidRPr="00627A84">
              <w:rPr>
                <w:rFonts w:eastAsiaTheme="minorHAnsi"/>
                <w:bCs/>
                <w:lang w:eastAsia="en-US"/>
              </w:rPr>
              <w:t xml:space="preserve">с. </w:t>
            </w:r>
            <w:r>
              <w:rPr>
                <w:rFonts w:eastAsiaTheme="minorHAnsi"/>
                <w:bCs/>
                <w:lang w:eastAsia="en-US"/>
              </w:rPr>
              <w:t>Заброды, ул. Магистральная, д. 9</w:t>
            </w:r>
          </w:p>
        </w:tc>
        <w:tc>
          <w:tcPr>
            <w:tcW w:w="2942" w:type="dxa"/>
          </w:tcPr>
          <w:p w:rsidR="00826586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21,26</w:t>
            </w: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39</w:t>
            </w:r>
          </w:p>
        </w:tc>
        <w:tc>
          <w:tcPr>
            <w:tcW w:w="5563" w:type="dxa"/>
          </w:tcPr>
          <w:p w:rsidR="00826586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Кирова, д. 55</w:t>
            </w:r>
          </w:p>
        </w:tc>
        <w:tc>
          <w:tcPr>
            <w:tcW w:w="2942" w:type="dxa"/>
          </w:tcPr>
          <w:p w:rsidR="00826586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14,27</w:t>
            </w: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40</w:t>
            </w:r>
          </w:p>
        </w:tc>
        <w:tc>
          <w:tcPr>
            <w:tcW w:w="5563" w:type="dxa"/>
          </w:tcPr>
          <w:p w:rsidR="00826586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 w:rsidRPr="00627A84">
              <w:rPr>
                <w:rFonts w:eastAsiaTheme="minorHAnsi"/>
                <w:bCs/>
                <w:lang w:eastAsia="en-US"/>
              </w:rPr>
              <w:t>с. Заброды, ул. Кирова, д.</w:t>
            </w:r>
            <w:r>
              <w:rPr>
                <w:rFonts w:eastAsiaTheme="minorHAnsi"/>
                <w:bCs/>
                <w:lang w:eastAsia="en-US"/>
              </w:rPr>
              <w:t>57</w:t>
            </w:r>
          </w:p>
        </w:tc>
        <w:tc>
          <w:tcPr>
            <w:tcW w:w="2942" w:type="dxa"/>
          </w:tcPr>
          <w:p w:rsidR="00826586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15,41</w:t>
            </w: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41</w:t>
            </w:r>
          </w:p>
        </w:tc>
        <w:tc>
          <w:tcPr>
            <w:tcW w:w="5563" w:type="dxa"/>
          </w:tcPr>
          <w:p w:rsidR="00627A84" w:rsidRPr="00826586" w:rsidRDefault="00627A84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Кирова, д. 59</w:t>
            </w:r>
          </w:p>
        </w:tc>
        <w:tc>
          <w:tcPr>
            <w:tcW w:w="2942" w:type="dxa"/>
          </w:tcPr>
          <w:p w:rsidR="00627A84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15,06</w:t>
            </w: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42</w:t>
            </w:r>
          </w:p>
        </w:tc>
        <w:tc>
          <w:tcPr>
            <w:tcW w:w="5563" w:type="dxa"/>
          </w:tcPr>
          <w:p w:rsidR="00627A84" w:rsidRPr="00826586" w:rsidRDefault="00627A84" w:rsidP="00B83650">
            <w:pPr>
              <w:rPr>
                <w:rFonts w:eastAsiaTheme="minorHAnsi"/>
                <w:bCs/>
                <w:lang w:eastAsia="en-US"/>
              </w:rPr>
            </w:pPr>
            <w:r w:rsidRPr="00627A84">
              <w:rPr>
                <w:rFonts w:eastAsiaTheme="minorHAnsi"/>
                <w:bCs/>
                <w:lang w:eastAsia="en-US"/>
              </w:rPr>
              <w:t>с. Заброды, ул. Кирова, д.</w:t>
            </w:r>
            <w:r>
              <w:rPr>
                <w:rFonts w:eastAsiaTheme="minorHAnsi"/>
                <w:bCs/>
                <w:lang w:eastAsia="en-US"/>
              </w:rPr>
              <w:t>53 а</w:t>
            </w:r>
          </w:p>
        </w:tc>
        <w:tc>
          <w:tcPr>
            <w:tcW w:w="2942" w:type="dxa"/>
          </w:tcPr>
          <w:p w:rsidR="00627A84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14,79</w:t>
            </w: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43</w:t>
            </w:r>
          </w:p>
        </w:tc>
        <w:tc>
          <w:tcPr>
            <w:tcW w:w="5563" w:type="dxa"/>
          </w:tcPr>
          <w:p w:rsidR="00627A84" w:rsidRPr="00826586" w:rsidRDefault="00627A84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Кирова, д. 53 б</w:t>
            </w:r>
          </w:p>
        </w:tc>
        <w:tc>
          <w:tcPr>
            <w:tcW w:w="2942" w:type="dxa"/>
          </w:tcPr>
          <w:p w:rsidR="00627A84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15,79</w:t>
            </w: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44</w:t>
            </w:r>
          </w:p>
        </w:tc>
        <w:tc>
          <w:tcPr>
            <w:tcW w:w="5563" w:type="dxa"/>
          </w:tcPr>
          <w:p w:rsidR="00627A84" w:rsidRPr="00826586" w:rsidRDefault="00627A84" w:rsidP="00B83650">
            <w:pPr>
              <w:rPr>
                <w:rFonts w:eastAsiaTheme="minorHAnsi"/>
                <w:bCs/>
                <w:lang w:eastAsia="en-US"/>
              </w:rPr>
            </w:pPr>
            <w:r w:rsidRPr="00627A84">
              <w:rPr>
                <w:rFonts w:eastAsiaTheme="minorHAnsi"/>
                <w:bCs/>
                <w:lang w:eastAsia="en-US"/>
              </w:rPr>
              <w:t>с. Заброды, ул. Кирова, д.</w:t>
            </w:r>
            <w:r>
              <w:rPr>
                <w:rFonts w:eastAsiaTheme="minorHAnsi"/>
                <w:bCs/>
                <w:lang w:eastAsia="en-US"/>
              </w:rPr>
              <w:t>53 в</w:t>
            </w:r>
          </w:p>
        </w:tc>
        <w:tc>
          <w:tcPr>
            <w:tcW w:w="2942" w:type="dxa"/>
            <w:vMerge w:val="restart"/>
          </w:tcPr>
          <w:p w:rsidR="00627A84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627A84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16,44</w:t>
            </w: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45</w:t>
            </w:r>
          </w:p>
        </w:tc>
        <w:tc>
          <w:tcPr>
            <w:tcW w:w="5563" w:type="dxa"/>
          </w:tcPr>
          <w:p w:rsidR="00627A84" w:rsidRPr="00826586" w:rsidRDefault="00627A84" w:rsidP="00B83650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Кирова, д. 53 г</w:t>
            </w:r>
          </w:p>
        </w:tc>
        <w:tc>
          <w:tcPr>
            <w:tcW w:w="2942" w:type="dxa"/>
            <w:vMerge/>
          </w:tcPr>
          <w:p w:rsidR="00627A84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27A84" w:rsidRPr="00826586" w:rsidTr="00B83650">
        <w:tc>
          <w:tcPr>
            <w:tcW w:w="817" w:type="dxa"/>
          </w:tcPr>
          <w:p w:rsidR="00627A84" w:rsidRPr="00826586" w:rsidRDefault="00627A84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46</w:t>
            </w:r>
          </w:p>
        </w:tc>
        <w:tc>
          <w:tcPr>
            <w:tcW w:w="5563" w:type="dxa"/>
          </w:tcPr>
          <w:p w:rsidR="00627A84" w:rsidRPr="00826586" w:rsidRDefault="00627A84" w:rsidP="00B83650">
            <w:pPr>
              <w:rPr>
                <w:rFonts w:eastAsiaTheme="minorHAnsi"/>
                <w:bCs/>
                <w:lang w:eastAsia="en-US"/>
              </w:rPr>
            </w:pPr>
            <w:r w:rsidRPr="00627A84">
              <w:rPr>
                <w:rFonts w:eastAsiaTheme="minorHAnsi"/>
                <w:bCs/>
                <w:lang w:eastAsia="en-US"/>
              </w:rPr>
              <w:t>с. Заброды, ул. Кирова, д.</w:t>
            </w:r>
            <w:r>
              <w:rPr>
                <w:rFonts w:eastAsiaTheme="minorHAnsi"/>
                <w:bCs/>
                <w:lang w:eastAsia="en-US"/>
              </w:rPr>
              <w:t>53 д</w:t>
            </w:r>
          </w:p>
        </w:tc>
        <w:tc>
          <w:tcPr>
            <w:tcW w:w="2942" w:type="dxa"/>
            <w:vMerge/>
          </w:tcPr>
          <w:p w:rsidR="00627A84" w:rsidRPr="00826586" w:rsidRDefault="00627A84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47</w:t>
            </w:r>
          </w:p>
        </w:tc>
        <w:tc>
          <w:tcPr>
            <w:tcW w:w="5563" w:type="dxa"/>
          </w:tcPr>
          <w:p w:rsidR="00826586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Кирова, д.59 г</w:t>
            </w:r>
          </w:p>
        </w:tc>
        <w:tc>
          <w:tcPr>
            <w:tcW w:w="2942" w:type="dxa"/>
          </w:tcPr>
          <w:p w:rsidR="00826586" w:rsidRPr="00826586" w:rsidRDefault="006F5601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11,23</w:t>
            </w:r>
          </w:p>
        </w:tc>
      </w:tr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48</w:t>
            </w:r>
          </w:p>
        </w:tc>
        <w:tc>
          <w:tcPr>
            <w:tcW w:w="5563" w:type="dxa"/>
          </w:tcPr>
          <w:p w:rsidR="00826586" w:rsidRPr="00826586" w:rsidRDefault="00627A84" w:rsidP="00826586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С. Заброды, ул. Мелиораторов, д. 9 б</w:t>
            </w:r>
          </w:p>
        </w:tc>
        <w:tc>
          <w:tcPr>
            <w:tcW w:w="2942" w:type="dxa"/>
          </w:tcPr>
          <w:p w:rsidR="00826586" w:rsidRPr="00826586" w:rsidRDefault="00275760" w:rsidP="00627A84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12,22</w:t>
            </w:r>
          </w:p>
        </w:tc>
      </w:tr>
    </w:tbl>
    <w:p w:rsidR="005D4B22" w:rsidRDefault="005D4B22" w:rsidP="00B257F5">
      <w:pPr>
        <w:pStyle w:val="ConsTitle"/>
        <w:widowControl/>
        <w:ind w:right="0"/>
        <w:jc w:val="both"/>
      </w:pPr>
    </w:p>
    <w:sectPr w:rsidR="005D4B22" w:rsidSect="00CF4A66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1"/>
    <w:rsid w:val="00013876"/>
    <w:rsid w:val="000711C2"/>
    <w:rsid w:val="00077B7D"/>
    <w:rsid w:val="000E494A"/>
    <w:rsid w:val="00111397"/>
    <w:rsid w:val="001469A2"/>
    <w:rsid w:val="00187050"/>
    <w:rsid w:val="001A7BDE"/>
    <w:rsid w:val="001E66B5"/>
    <w:rsid w:val="00275760"/>
    <w:rsid w:val="00285622"/>
    <w:rsid w:val="002A03A0"/>
    <w:rsid w:val="002A7EB9"/>
    <w:rsid w:val="00352313"/>
    <w:rsid w:val="003800F1"/>
    <w:rsid w:val="00392950"/>
    <w:rsid w:val="003A60E4"/>
    <w:rsid w:val="003C615D"/>
    <w:rsid w:val="004336BB"/>
    <w:rsid w:val="005C5B01"/>
    <w:rsid w:val="005D4B22"/>
    <w:rsid w:val="00627A84"/>
    <w:rsid w:val="0069405D"/>
    <w:rsid w:val="006B347F"/>
    <w:rsid w:val="006C6B90"/>
    <w:rsid w:val="006F5601"/>
    <w:rsid w:val="00740DCA"/>
    <w:rsid w:val="007526F7"/>
    <w:rsid w:val="00797D1D"/>
    <w:rsid w:val="007C1176"/>
    <w:rsid w:val="0082415B"/>
    <w:rsid w:val="00826586"/>
    <w:rsid w:val="0084496F"/>
    <w:rsid w:val="00864E32"/>
    <w:rsid w:val="008E25C2"/>
    <w:rsid w:val="00921E98"/>
    <w:rsid w:val="00951416"/>
    <w:rsid w:val="00957FA3"/>
    <w:rsid w:val="00992EBF"/>
    <w:rsid w:val="009B3499"/>
    <w:rsid w:val="00A12D03"/>
    <w:rsid w:val="00AD3E0B"/>
    <w:rsid w:val="00AE01B2"/>
    <w:rsid w:val="00B16C0A"/>
    <w:rsid w:val="00B257F5"/>
    <w:rsid w:val="00B54E2F"/>
    <w:rsid w:val="00C8680B"/>
    <w:rsid w:val="00CD7C73"/>
    <w:rsid w:val="00CF4A66"/>
    <w:rsid w:val="00D028BE"/>
    <w:rsid w:val="00E07A4B"/>
    <w:rsid w:val="00E11ADA"/>
    <w:rsid w:val="00E12B5F"/>
    <w:rsid w:val="00E32B3D"/>
    <w:rsid w:val="00E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BACB-95B5-498F-8B95-24C505F3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Nota2</cp:lastModifiedBy>
  <cp:revision>43</cp:revision>
  <cp:lastPrinted>2019-10-16T09:41:00Z</cp:lastPrinted>
  <dcterms:created xsi:type="dcterms:W3CDTF">2014-10-20T05:04:00Z</dcterms:created>
  <dcterms:modified xsi:type="dcterms:W3CDTF">2019-10-16T11:06:00Z</dcterms:modified>
</cp:coreProperties>
</file>