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CF" w:rsidRDefault="004C0ACF" w:rsidP="00C37F8D">
      <w:pPr>
        <w:pStyle w:val="ConsTitle"/>
        <w:widowControl/>
        <w:tabs>
          <w:tab w:val="left" w:pos="7328"/>
        </w:tabs>
        <w:ind w:right="0" w:firstLine="540"/>
        <w:rPr>
          <w:rFonts w:ascii="Times New Roman" w:hAnsi="Times New Roman"/>
          <w:sz w:val="28"/>
          <w:szCs w:val="28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C37F8D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C37F8D">
        <w:rPr>
          <w:rFonts w:ascii="Times New Roman" w:hAnsi="Times New Roman"/>
          <w:b w:val="0"/>
          <w:sz w:val="24"/>
          <w:u w:val="single"/>
        </w:rPr>
        <w:t xml:space="preserve"> </w:t>
      </w:r>
      <w:r w:rsidRPr="00C37F8D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7A2F70">
        <w:rPr>
          <w:rFonts w:ascii="Times New Roman" w:hAnsi="Times New Roman"/>
          <w:b w:val="0"/>
          <w:sz w:val="28"/>
          <w:szCs w:val="28"/>
          <w:u w:val="single"/>
        </w:rPr>
        <w:t xml:space="preserve"> 2</w:t>
      </w:r>
      <w:r w:rsidR="005276A6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="007A2F7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276A6">
        <w:rPr>
          <w:rFonts w:ascii="Times New Roman" w:hAnsi="Times New Roman"/>
          <w:b w:val="0"/>
          <w:sz w:val="28"/>
          <w:szCs w:val="28"/>
          <w:u w:val="single"/>
        </w:rPr>
        <w:t>апреля</w:t>
      </w:r>
      <w:r w:rsidR="007A2F7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C37F8D">
        <w:rPr>
          <w:rFonts w:ascii="Times New Roman" w:hAnsi="Times New Roman"/>
          <w:b w:val="0"/>
          <w:sz w:val="28"/>
          <w:szCs w:val="28"/>
          <w:u w:val="single"/>
        </w:rPr>
        <w:t>201</w:t>
      </w:r>
      <w:r w:rsidR="005276A6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="00A40144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7A2F7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276A6">
        <w:rPr>
          <w:rFonts w:ascii="Times New Roman" w:hAnsi="Times New Roman"/>
          <w:b w:val="0"/>
          <w:sz w:val="28"/>
          <w:szCs w:val="28"/>
          <w:u w:val="single"/>
        </w:rPr>
        <w:t>203</w:t>
      </w:r>
    </w:p>
    <w:p w:rsidR="003800F1" w:rsidRPr="00996185" w:rsidRDefault="003800F1" w:rsidP="00A40144">
      <w:pPr>
        <w:pStyle w:val="ConsTitle"/>
        <w:widowControl/>
        <w:ind w:right="0" w:firstLine="1134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12732A" w:rsidRDefault="005276A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732A">
        <w:rPr>
          <w:rFonts w:ascii="Times New Roman" w:hAnsi="Times New Roman"/>
          <w:sz w:val="28"/>
          <w:szCs w:val="28"/>
        </w:rPr>
        <w:t xml:space="preserve"> внесении изменений в решение</w:t>
      </w:r>
    </w:p>
    <w:p w:rsidR="0012732A" w:rsidRDefault="005276A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2732A">
        <w:rPr>
          <w:rFonts w:ascii="Times New Roman" w:hAnsi="Times New Roman"/>
          <w:sz w:val="28"/>
          <w:szCs w:val="28"/>
        </w:rPr>
        <w:t xml:space="preserve">овета народных депутатов </w:t>
      </w:r>
    </w:p>
    <w:p w:rsidR="0012732A" w:rsidRDefault="0012732A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276A6" w:rsidRDefault="005276A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732A">
        <w:rPr>
          <w:rFonts w:ascii="Times New Roman" w:hAnsi="Times New Roman"/>
          <w:sz w:val="28"/>
          <w:szCs w:val="28"/>
        </w:rPr>
        <w:t>т 22.11.2018 г. № 178 «</w:t>
      </w:r>
      <w:r w:rsidR="00877C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налоге </w:t>
      </w:r>
      <w:r w:rsidR="00877C26">
        <w:rPr>
          <w:rFonts w:ascii="Times New Roman" w:hAnsi="Times New Roman"/>
          <w:sz w:val="28"/>
          <w:szCs w:val="28"/>
        </w:rPr>
        <w:t>на</w:t>
      </w:r>
      <w:r w:rsidR="0012732A">
        <w:rPr>
          <w:rFonts w:ascii="Times New Roman" w:hAnsi="Times New Roman"/>
          <w:sz w:val="28"/>
          <w:szCs w:val="28"/>
        </w:rPr>
        <w:t xml:space="preserve"> </w:t>
      </w:r>
    </w:p>
    <w:p w:rsidR="006B347F" w:rsidRPr="00E70FCD" w:rsidRDefault="006B347F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70FCD">
        <w:rPr>
          <w:rFonts w:ascii="Times New Roman" w:hAnsi="Times New Roman"/>
          <w:sz w:val="28"/>
          <w:szCs w:val="28"/>
        </w:rPr>
        <w:t>имущество физических лиц на 201</w:t>
      </w:r>
      <w:r w:rsidR="00283C45">
        <w:rPr>
          <w:rFonts w:ascii="Times New Roman" w:hAnsi="Times New Roman"/>
          <w:sz w:val="28"/>
          <w:szCs w:val="28"/>
        </w:rPr>
        <w:t>9</w:t>
      </w:r>
      <w:r w:rsidRPr="00E70FCD">
        <w:rPr>
          <w:rFonts w:ascii="Times New Roman" w:hAnsi="Times New Roman"/>
          <w:sz w:val="28"/>
          <w:szCs w:val="28"/>
        </w:rPr>
        <w:t xml:space="preserve"> год</w:t>
      </w:r>
      <w:r w:rsidR="0012732A">
        <w:rPr>
          <w:rFonts w:ascii="Times New Roman" w:hAnsi="Times New Roman"/>
          <w:sz w:val="28"/>
          <w:szCs w:val="28"/>
        </w:rPr>
        <w:t>»</w:t>
      </w:r>
    </w:p>
    <w:p w:rsidR="006B347F" w:rsidRPr="00AE0737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12732A" w:rsidRPr="0012732A">
        <w:rPr>
          <w:sz w:val="28"/>
          <w:szCs w:val="28"/>
        </w:rPr>
        <w:t>В связи с необходимостью приведения муниципальных правовых актов в соответствие с действующим законодательством, рассмотрев протест прокуратуры от 05.03.2019 г. № 2-1-2019</w:t>
      </w:r>
      <w:r w:rsidR="00F04869">
        <w:rPr>
          <w:sz w:val="28"/>
          <w:szCs w:val="28"/>
        </w:rPr>
        <w:t xml:space="preserve"> (вход</w:t>
      </w:r>
      <w:proofErr w:type="gramStart"/>
      <w:r w:rsidR="00F04869">
        <w:rPr>
          <w:sz w:val="28"/>
          <w:szCs w:val="28"/>
        </w:rPr>
        <w:t xml:space="preserve">. </w:t>
      </w:r>
      <w:proofErr w:type="gramEnd"/>
      <w:r w:rsidR="00F04869">
        <w:rPr>
          <w:sz w:val="28"/>
          <w:szCs w:val="28"/>
        </w:rPr>
        <w:t>№ 339 от 14.03.2019 г.)</w:t>
      </w:r>
      <w:r w:rsidR="0012732A" w:rsidRPr="0012732A">
        <w:rPr>
          <w:sz w:val="28"/>
          <w:szCs w:val="28"/>
        </w:rPr>
        <w:t xml:space="preserve">, Совет народных депутатов </w:t>
      </w:r>
      <w:proofErr w:type="spellStart"/>
      <w:r w:rsidR="0012732A">
        <w:rPr>
          <w:sz w:val="28"/>
          <w:szCs w:val="28"/>
        </w:rPr>
        <w:t>Заброденского</w:t>
      </w:r>
      <w:proofErr w:type="spellEnd"/>
      <w:r w:rsidR="0012732A" w:rsidRPr="0012732A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12732A">
        <w:rPr>
          <w:sz w:val="28"/>
          <w:szCs w:val="28"/>
        </w:rPr>
        <w:t xml:space="preserve"> </w:t>
      </w:r>
      <w:r w:rsidRPr="005D529B">
        <w:rPr>
          <w:b/>
          <w:sz w:val="28"/>
          <w:szCs w:val="28"/>
        </w:rPr>
        <w:t>р е ш и л</w:t>
      </w:r>
      <w:r w:rsidRPr="005D529B">
        <w:rPr>
          <w:sz w:val="28"/>
          <w:szCs w:val="28"/>
        </w:rPr>
        <w:t>:</w:t>
      </w:r>
    </w:p>
    <w:p w:rsidR="006B347F" w:rsidRDefault="006B347F" w:rsidP="006B347F"/>
    <w:p w:rsidR="005276A6" w:rsidRDefault="005276A6" w:rsidP="005276A6">
      <w:pPr>
        <w:numPr>
          <w:ilvl w:val="0"/>
          <w:numId w:val="1"/>
        </w:numPr>
        <w:tabs>
          <w:tab w:val="clear" w:pos="786"/>
          <w:tab w:val="num" w:pos="0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от 22.11.2018 г. № 178 «О налоге на имущество физических лиц на 2019 год»:</w:t>
      </w:r>
    </w:p>
    <w:p w:rsidR="0012732A" w:rsidRPr="005276A6" w:rsidRDefault="005276A6" w:rsidP="005276A6">
      <w:pPr>
        <w:pStyle w:val="a5"/>
        <w:numPr>
          <w:ilvl w:val="1"/>
          <w:numId w:val="2"/>
        </w:numPr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32A" w:rsidRPr="005276A6">
        <w:rPr>
          <w:sz w:val="28"/>
          <w:szCs w:val="28"/>
        </w:rPr>
        <w:t>Пункт 2 решения изложить в следующей редакции:</w:t>
      </w:r>
    </w:p>
    <w:p w:rsidR="006B347F" w:rsidRDefault="0012732A" w:rsidP="0012732A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F86F99" w:rsidRPr="00B4450C">
        <w:rPr>
          <w:sz w:val="28"/>
          <w:szCs w:val="28"/>
        </w:rPr>
        <w:t xml:space="preserve">Утвердить с </w:t>
      </w:r>
      <w:r w:rsidR="006B347F" w:rsidRPr="00B4450C">
        <w:rPr>
          <w:sz w:val="28"/>
          <w:szCs w:val="28"/>
        </w:rPr>
        <w:t>1</w:t>
      </w:r>
      <w:r w:rsidR="006B347F" w:rsidRPr="000E494A">
        <w:rPr>
          <w:sz w:val="28"/>
          <w:szCs w:val="28"/>
        </w:rPr>
        <w:t xml:space="preserve"> января 201</w:t>
      </w:r>
      <w:r w:rsidR="00283C45">
        <w:rPr>
          <w:sz w:val="28"/>
          <w:szCs w:val="28"/>
        </w:rPr>
        <w:t>9</w:t>
      </w:r>
      <w:r w:rsidR="006B347F" w:rsidRPr="000E494A">
        <w:rPr>
          <w:sz w:val="28"/>
          <w:szCs w:val="28"/>
        </w:rPr>
        <w:t xml:space="preserve"> г. ставки налога на имущество физических лиц в границах Заброденского сельского поселения Калачеевского муниципального района в следующих размерах:</w:t>
      </w:r>
    </w:p>
    <w:p w:rsidR="0012732A" w:rsidRDefault="0012732A" w:rsidP="0012732A">
      <w:pPr>
        <w:tabs>
          <w:tab w:val="num" w:pos="1134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389"/>
        <w:gridCol w:w="1686"/>
      </w:tblGrid>
      <w:tr w:rsidR="0012732A" w:rsidRPr="007E1E8C" w:rsidTr="00D86534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№</w:t>
            </w:r>
          </w:p>
          <w:p w:rsidR="0012732A" w:rsidRPr="007E1E8C" w:rsidRDefault="0012732A" w:rsidP="003D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Ставка налога, %</w:t>
            </w:r>
          </w:p>
        </w:tc>
      </w:tr>
      <w:tr w:rsidR="0012732A" w:rsidRPr="007E1E8C" w:rsidTr="00D86534">
        <w:trPr>
          <w:trHeight w:val="40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Жилой дом</w:t>
            </w:r>
            <w:r>
              <w:rPr>
                <w:bCs/>
                <w:sz w:val="26"/>
                <w:szCs w:val="26"/>
              </w:rPr>
              <w:t xml:space="preserve"> (часть жилого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0,3</w:t>
            </w:r>
          </w:p>
        </w:tc>
      </w:tr>
      <w:tr w:rsidR="0012732A" w:rsidRPr="007E1E8C" w:rsidTr="00D86534">
        <w:trPr>
          <w:trHeight w:val="42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 xml:space="preserve">Жилое помещение (квартира, </w:t>
            </w:r>
            <w:r>
              <w:rPr>
                <w:bCs/>
                <w:sz w:val="26"/>
                <w:szCs w:val="26"/>
              </w:rPr>
              <w:t xml:space="preserve">часть квартиры, </w:t>
            </w:r>
            <w:r w:rsidRPr="007E1E8C">
              <w:rPr>
                <w:bCs/>
                <w:sz w:val="26"/>
                <w:szCs w:val="26"/>
              </w:rPr>
              <w:t>комната)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sz w:val="26"/>
                <w:szCs w:val="26"/>
              </w:rPr>
            </w:pPr>
            <w:r w:rsidRPr="007E1E8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24</w:t>
            </w:r>
          </w:p>
        </w:tc>
      </w:tr>
      <w:tr w:rsidR="0012732A" w:rsidRPr="007E1E8C" w:rsidTr="00D86534">
        <w:trPr>
          <w:trHeight w:val="41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 xml:space="preserve">Гараж, </w:t>
            </w:r>
            <w:proofErr w:type="spellStart"/>
            <w:r w:rsidRPr="007E1E8C">
              <w:rPr>
                <w:bCs/>
                <w:sz w:val="26"/>
                <w:szCs w:val="26"/>
              </w:rPr>
              <w:t>машино</w:t>
            </w:r>
            <w:proofErr w:type="spellEnd"/>
            <w:r w:rsidRPr="007E1E8C">
              <w:rPr>
                <w:bCs/>
                <w:sz w:val="26"/>
                <w:szCs w:val="26"/>
              </w:rPr>
              <w:t>-место</w:t>
            </w:r>
            <w:r>
              <w:rPr>
                <w:bCs/>
                <w:sz w:val="26"/>
                <w:szCs w:val="26"/>
              </w:rPr>
              <w:t xml:space="preserve">, в том числе расположенные в объектах налогообложения, указанных в подпункте 2 части 2 статьи 406 </w:t>
            </w:r>
            <w:r w:rsidRPr="007E1E8C">
              <w:rPr>
                <w:bCs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24</w:t>
            </w:r>
          </w:p>
        </w:tc>
      </w:tr>
      <w:tr w:rsidR="0012732A" w:rsidRPr="007E1E8C" w:rsidTr="00D86534">
        <w:trPr>
          <w:trHeight w:val="70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Единый недвижимый комплекс (в состав которого входит хотя бы одно жилое помещение (жилой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1</w:t>
            </w:r>
          </w:p>
        </w:tc>
      </w:tr>
      <w:tr w:rsidR="0012732A" w:rsidRPr="007E1E8C" w:rsidTr="00D86534">
        <w:trPr>
          <w:trHeight w:val="98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Объект незавершенного строительства (в случае, если проектируемым назначением такого объекта является жилой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</w:p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12732A" w:rsidRPr="007E1E8C" w:rsidTr="00D86534">
        <w:trPr>
          <w:trHeight w:val="131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 xml:space="preserve">Хозяйственные строения или сооружения площадь каждого из которых не превышает 50 </w:t>
            </w:r>
            <w:proofErr w:type="spellStart"/>
            <w:r w:rsidRPr="007E1E8C">
              <w:rPr>
                <w:bCs/>
                <w:sz w:val="26"/>
                <w:szCs w:val="26"/>
              </w:rPr>
              <w:t>кв</w:t>
            </w:r>
            <w:proofErr w:type="gramStart"/>
            <w:r w:rsidRPr="007E1E8C">
              <w:rPr>
                <w:bCs/>
                <w:sz w:val="26"/>
                <w:szCs w:val="26"/>
              </w:rPr>
              <w:t>.</w:t>
            </w:r>
            <w:proofErr w:type="gramEnd"/>
            <w:r w:rsidRPr="007E1E8C">
              <w:rPr>
                <w:bCs/>
                <w:sz w:val="26"/>
                <w:szCs w:val="26"/>
              </w:rPr>
              <w:t>м</w:t>
            </w:r>
            <w:proofErr w:type="spellEnd"/>
            <w:r w:rsidRPr="007E1E8C">
              <w:rPr>
                <w:bCs/>
                <w:sz w:val="26"/>
                <w:szCs w:val="26"/>
              </w:rPr>
              <w:t>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</w:p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</w:p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0,3</w:t>
            </w:r>
          </w:p>
        </w:tc>
      </w:tr>
      <w:tr w:rsidR="0012732A" w:rsidRPr="007E1E8C" w:rsidTr="00D86534">
        <w:trPr>
          <w:trHeight w:val="131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</w:p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</w:p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</w:p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2,0</w:t>
            </w:r>
          </w:p>
        </w:tc>
      </w:tr>
      <w:tr w:rsidR="0012732A" w:rsidRPr="007E1E8C" w:rsidTr="00D86534">
        <w:trPr>
          <w:trHeight w:val="56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32A" w:rsidRPr="007E1E8C" w:rsidRDefault="0012732A" w:rsidP="003D2CC7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0,5</w:t>
            </w:r>
          </w:p>
        </w:tc>
      </w:tr>
    </w:tbl>
    <w:p w:rsidR="005276A6" w:rsidRPr="000E494A" w:rsidRDefault="005276A6" w:rsidP="005276A6">
      <w:pPr>
        <w:tabs>
          <w:tab w:val="num" w:pos="0"/>
        </w:tabs>
        <w:jc w:val="both"/>
        <w:rPr>
          <w:sz w:val="28"/>
          <w:szCs w:val="28"/>
        </w:rPr>
      </w:pPr>
    </w:p>
    <w:p w:rsidR="003C26F7" w:rsidRDefault="003C26F7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3C26F7">
        <w:rPr>
          <w:sz w:val="28"/>
          <w:szCs w:val="28"/>
        </w:rPr>
        <w:t>Настоящее решение вступает в силу со дня опубликования.</w:t>
      </w:r>
    </w:p>
    <w:p w:rsidR="006B347F" w:rsidRPr="00E70FCD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B347F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</w:t>
      </w:r>
      <w:r w:rsidR="00A54B9C">
        <w:rPr>
          <w:sz w:val="28"/>
          <w:szCs w:val="28"/>
        </w:rPr>
        <w:t>, налогам и муниципальной собственности.</w:t>
      </w:r>
    </w:p>
    <w:p w:rsidR="006B347F" w:rsidRDefault="006B347F" w:rsidP="006B347F">
      <w:pPr>
        <w:rPr>
          <w:b/>
          <w:sz w:val="28"/>
          <w:szCs w:val="28"/>
        </w:rPr>
      </w:pPr>
    </w:p>
    <w:p w:rsidR="000711C2" w:rsidRDefault="000711C2" w:rsidP="006B347F">
      <w:pPr>
        <w:rPr>
          <w:b/>
          <w:sz w:val="28"/>
          <w:szCs w:val="28"/>
        </w:rPr>
      </w:pP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A40144" w:rsidP="006B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  <w:t>Е.И. Дубинин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7A2F7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2732A"/>
    <w:rsid w:val="00157D93"/>
    <w:rsid w:val="00187050"/>
    <w:rsid w:val="001E66B5"/>
    <w:rsid w:val="00283C45"/>
    <w:rsid w:val="003800F1"/>
    <w:rsid w:val="003C26F7"/>
    <w:rsid w:val="003C4924"/>
    <w:rsid w:val="00432015"/>
    <w:rsid w:val="004574CE"/>
    <w:rsid w:val="004C0ACF"/>
    <w:rsid w:val="005276A6"/>
    <w:rsid w:val="005D529B"/>
    <w:rsid w:val="006806F5"/>
    <w:rsid w:val="006B347F"/>
    <w:rsid w:val="006C6B90"/>
    <w:rsid w:val="00797D1D"/>
    <w:rsid w:val="007A2F70"/>
    <w:rsid w:val="007B6493"/>
    <w:rsid w:val="007D079D"/>
    <w:rsid w:val="00821F38"/>
    <w:rsid w:val="00877C26"/>
    <w:rsid w:val="008A37B0"/>
    <w:rsid w:val="008C030A"/>
    <w:rsid w:val="00921E98"/>
    <w:rsid w:val="00964D5D"/>
    <w:rsid w:val="0096684E"/>
    <w:rsid w:val="00986868"/>
    <w:rsid w:val="00992EBF"/>
    <w:rsid w:val="009B3499"/>
    <w:rsid w:val="00A00D8A"/>
    <w:rsid w:val="00A12D03"/>
    <w:rsid w:val="00A40144"/>
    <w:rsid w:val="00A54B9C"/>
    <w:rsid w:val="00AD3E0B"/>
    <w:rsid w:val="00B16C0A"/>
    <w:rsid w:val="00B16EF5"/>
    <w:rsid w:val="00B4450C"/>
    <w:rsid w:val="00BF1899"/>
    <w:rsid w:val="00C04216"/>
    <w:rsid w:val="00C37F8D"/>
    <w:rsid w:val="00CA683B"/>
    <w:rsid w:val="00CD7C73"/>
    <w:rsid w:val="00D028BE"/>
    <w:rsid w:val="00D3395A"/>
    <w:rsid w:val="00D4457B"/>
    <w:rsid w:val="00D86534"/>
    <w:rsid w:val="00E073BC"/>
    <w:rsid w:val="00E11ADA"/>
    <w:rsid w:val="00E52DEB"/>
    <w:rsid w:val="00F04869"/>
    <w:rsid w:val="00F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983C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66AF-F9E9-4B1D-8913-701C8F48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VipNet</cp:lastModifiedBy>
  <cp:revision>2</cp:revision>
  <cp:lastPrinted>2019-04-29T10:57:00Z</cp:lastPrinted>
  <dcterms:created xsi:type="dcterms:W3CDTF">2019-04-29T11:04:00Z</dcterms:created>
  <dcterms:modified xsi:type="dcterms:W3CDTF">2019-04-29T11:04:00Z</dcterms:modified>
</cp:coreProperties>
</file>