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E9" w:rsidRDefault="00E75EE9" w:rsidP="00E75EE9">
      <w:pPr>
        <w:pStyle w:val="ConsTitle"/>
        <w:widowControl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E75EE9" w:rsidRDefault="00E75EE9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7E49D2" w:rsidRDefault="00E86F8C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7E49D2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600A8B" w:rsidRPr="007E49D2">
        <w:rPr>
          <w:rFonts w:ascii="Times New Roman" w:hAnsi="Times New Roman"/>
          <w:b w:val="0"/>
          <w:sz w:val="28"/>
          <w:szCs w:val="28"/>
          <w:u w:val="single"/>
        </w:rPr>
        <w:t>23 июля</w:t>
      </w:r>
      <w:r w:rsidR="003C4C41" w:rsidRPr="007E49D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EC03B4" w:rsidRPr="007E49D2">
        <w:rPr>
          <w:rFonts w:ascii="Times New Roman" w:hAnsi="Times New Roman"/>
          <w:b w:val="0"/>
          <w:sz w:val="28"/>
          <w:szCs w:val="28"/>
          <w:u w:val="single"/>
        </w:rPr>
        <w:t>201</w:t>
      </w:r>
      <w:r w:rsidR="005D21FE" w:rsidRPr="007E49D2">
        <w:rPr>
          <w:rFonts w:ascii="Times New Roman" w:hAnsi="Times New Roman"/>
          <w:b w:val="0"/>
          <w:sz w:val="28"/>
          <w:szCs w:val="28"/>
          <w:u w:val="single"/>
        </w:rPr>
        <w:t>8</w:t>
      </w:r>
      <w:r w:rsidR="007374BC" w:rsidRPr="007E49D2"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7E49D2" w:rsidRPr="007E49D2">
        <w:rPr>
          <w:rFonts w:ascii="Times New Roman" w:hAnsi="Times New Roman"/>
          <w:b w:val="0"/>
          <w:sz w:val="28"/>
          <w:szCs w:val="28"/>
          <w:u w:val="single"/>
        </w:rPr>
        <w:t xml:space="preserve"> 170</w:t>
      </w:r>
    </w:p>
    <w:p w:rsidR="00EC03B4" w:rsidRPr="00E13E94" w:rsidRDefault="00EC03B4" w:rsidP="007374BC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>с. Заброды</w:t>
      </w:r>
    </w:p>
    <w:p w:rsidR="00EC03B4" w:rsidRPr="00E13E94" w:rsidRDefault="00EC03B4" w:rsidP="00EC03B4">
      <w:pPr>
        <w:rPr>
          <w:rFonts w:ascii="Arial" w:hAnsi="Arial" w:cs="Arial"/>
          <w:b/>
          <w:sz w:val="28"/>
          <w:szCs w:val="28"/>
        </w:rPr>
      </w:pPr>
    </w:p>
    <w:p w:rsidR="00EC03B4" w:rsidRDefault="00D92BA6" w:rsidP="00EC03B4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утверждении положения о порядке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ведения и обязательного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опубликования перечня муниципального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имущества, свободного от прав третьих лиц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 исключением имущественных прав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субъектов малого и среднего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предпринимательства), подлежащего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предоставлению во владение и (или)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пользование на долгосрочной основе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субъектам малого и среднего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предпринимательства и организациям,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образующим инфраструктуру поддержки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субъектов малого и среднего 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предпринимательства, и порядке и условиях</w:t>
      </w:r>
    </w:p>
    <w:p w:rsidR="00D92BA6" w:rsidRDefault="00D92BA6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в аренду включенного в </w:t>
      </w:r>
    </w:p>
    <w:p w:rsidR="00D92BA6" w:rsidRPr="00E86F8C" w:rsidRDefault="00681A4E" w:rsidP="00EC0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данный перечень имущества</w:t>
      </w:r>
      <w:bookmarkEnd w:id="0"/>
    </w:p>
    <w:p w:rsidR="00EC03B4" w:rsidRPr="00E13E94" w:rsidRDefault="00EC03B4" w:rsidP="00EC03B4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:rsidR="00EC03B4" w:rsidRPr="001512D0" w:rsidRDefault="00EC03B4" w:rsidP="007374BC">
      <w:pPr>
        <w:tabs>
          <w:tab w:val="left" w:pos="567"/>
        </w:tabs>
        <w:ind w:right="-5" w:firstLine="709"/>
        <w:jc w:val="both"/>
        <w:rPr>
          <w:b/>
          <w:sz w:val="28"/>
          <w:szCs w:val="28"/>
        </w:rPr>
      </w:pPr>
      <w:r w:rsidRPr="001512D0">
        <w:rPr>
          <w:sz w:val="28"/>
          <w:szCs w:val="28"/>
        </w:rPr>
        <w:t>В соответствии с Федеральным законом от 06.10.2003 г</w:t>
      </w:r>
      <w:r w:rsidR="002A35F4" w:rsidRPr="001512D0">
        <w:rPr>
          <w:sz w:val="28"/>
          <w:szCs w:val="28"/>
        </w:rPr>
        <w:t>ода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1512D0">
        <w:rPr>
          <w:sz w:val="28"/>
          <w:szCs w:val="28"/>
        </w:rPr>
        <w:t xml:space="preserve"> </w:t>
      </w:r>
      <w:r w:rsidRPr="001512D0">
        <w:rPr>
          <w:sz w:val="28"/>
          <w:szCs w:val="28"/>
        </w:rPr>
        <w:t xml:space="preserve">Федеральным законом </w:t>
      </w:r>
      <w:r w:rsidR="00B757B6">
        <w:rPr>
          <w:color w:val="26282F"/>
          <w:sz w:val="28"/>
          <w:szCs w:val="28"/>
          <w:lang w:eastAsia="ar-SA"/>
        </w:rPr>
        <w:t>от 24.07</w:t>
      </w:r>
      <w:r w:rsidR="001512D0" w:rsidRPr="001512D0">
        <w:rPr>
          <w:color w:val="26282F"/>
          <w:sz w:val="28"/>
          <w:szCs w:val="28"/>
          <w:lang w:eastAsia="ar-SA"/>
        </w:rPr>
        <w:t>.</w:t>
      </w:r>
      <w:r w:rsidR="00B757B6">
        <w:rPr>
          <w:color w:val="26282F"/>
          <w:sz w:val="28"/>
          <w:szCs w:val="28"/>
          <w:lang w:eastAsia="ar-SA"/>
        </w:rPr>
        <w:t>2007</w:t>
      </w:r>
      <w:r w:rsidR="00D71F16" w:rsidRPr="001512D0">
        <w:rPr>
          <w:color w:val="26282F"/>
          <w:sz w:val="28"/>
          <w:szCs w:val="28"/>
          <w:lang w:eastAsia="ar-SA"/>
        </w:rPr>
        <w:t xml:space="preserve"> г</w:t>
      </w:r>
      <w:r w:rsidR="001512D0" w:rsidRPr="001512D0">
        <w:rPr>
          <w:color w:val="26282F"/>
          <w:sz w:val="28"/>
          <w:szCs w:val="28"/>
          <w:lang w:eastAsia="ar-SA"/>
        </w:rPr>
        <w:t>ода</w:t>
      </w:r>
      <w:r w:rsidR="00D71F16" w:rsidRPr="001512D0">
        <w:rPr>
          <w:color w:val="26282F"/>
          <w:sz w:val="28"/>
          <w:szCs w:val="28"/>
          <w:lang w:eastAsia="ar-SA"/>
        </w:rPr>
        <w:t xml:space="preserve"> </w:t>
      </w:r>
      <w:r w:rsidR="001512D0" w:rsidRPr="001512D0">
        <w:rPr>
          <w:color w:val="26282F"/>
          <w:sz w:val="28"/>
          <w:szCs w:val="28"/>
          <w:lang w:eastAsia="ar-SA"/>
        </w:rPr>
        <w:t>№</w:t>
      </w:r>
      <w:r w:rsidR="00B757B6">
        <w:rPr>
          <w:color w:val="26282F"/>
          <w:sz w:val="28"/>
          <w:szCs w:val="28"/>
          <w:lang w:eastAsia="ar-SA"/>
        </w:rPr>
        <w:t xml:space="preserve"> 209</w:t>
      </w:r>
      <w:r w:rsidR="00D71F16" w:rsidRPr="001512D0">
        <w:rPr>
          <w:color w:val="26282F"/>
          <w:sz w:val="28"/>
          <w:szCs w:val="28"/>
          <w:lang w:eastAsia="ar-SA"/>
        </w:rPr>
        <w:t>-ФЗ «</w:t>
      </w:r>
      <w:r w:rsidR="00B757B6" w:rsidRPr="00D269B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71F16" w:rsidRPr="001512D0">
        <w:rPr>
          <w:color w:val="26282F"/>
          <w:sz w:val="28"/>
          <w:szCs w:val="28"/>
          <w:lang w:eastAsia="ar-SA"/>
        </w:rPr>
        <w:t>»</w:t>
      </w:r>
      <w:r w:rsidR="001512D0"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Совет народных депутатов Заброденского сельского поселения Калачеевского муниципально</w:t>
      </w:r>
      <w:r w:rsidR="001512D0">
        <w:rPr>
          <w:sz w:val="28"/>
          <w:szCs w:val="28"/>
        </w:rPr>
        <w:t xml:space="preserve">го </w:t>
      </w:r>
      <w:r w:rsidR="007374BC">
        <w:rPr>
          <w:sz w:val="28"/>
          <w:szCs w:val="28"/>
        </w:rPr>
        <w:t>района Воронежской области</w:t>
      </w:r>
      <w:r w:rsidR="001512D0">
        <w:rPr>
          <w:sz w:val="28"/>
          <w:szCs w:val="28"/>
        </w:rPr>
        <w:t xml:space="preserve"> </w:t>
      </w:r>
      <w:r w:rsidR="007374BC">
        <w:rPr>
          <w:b/>
          <w:sz w:val="28"/>
          <w:szCs w:val="28"/>
        </w:rPr>
        <w:t xml:space="preserve">р </w:t>
      </w:r>
      <w:r w:rsidRPr="001512D0">
        <w:rPr>
          <w:b/>
          <w:sz w:val="28"/>
          <w:szCs w:val="28"/>
        </w:rPr>
        <w:t>е ш и л:</w:t>
      </w:r>
    </w:p>
    <w:p w:rsidR="00EC03B4" w:rsidRPr="00E13E94" w:rsidRDefault="00EC03B4" w:rsidP="00EC03B4">
      <w:pPr>
        <w:jc w:val="center"/>
        <w:rPr>
          <w:sz w:val="28"/>
          <w:szCs w:val="28"/>
        </w:rPr>
      </w:pPr>
    </w:p>
    <w:p w:rsidR="00DF49C3" w:rsidRDefault="00E86F8C" w:rsidP="00737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57B6" w:rsidRPr="00D269BC">
        <w:rPr>
          <w:sz w:val="28"/>
          <w:szCs w:val="28"/>
        </w:rPr>
        <w:t xml:space="preserve">Утвердить </w:t>
      </w:r>
      <w:hyperlink w:anchor="P42" w:history="1">
        <w:r w:rsidR="00B757B6" w:rsidRPr="00D269BC">
          <w:rPr>
            <w:sz w:val="28"/>
            <w:szCs w:val="28"/>
          </w:rPr>
          <w:t>Положение</w:t>
        </w:r>
      </w:hyperlink>
      <w:r w:rsidR="00B757B6" w:rsidRPr="00D269BC"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 w:rsidR="00EC03B4">
        <w:rPr>
          <w:sz w:val="28"/>
          <w:szCs w:val="28"/>
        </w:rPr>
        <w:t>.</w:t>
      </w:r>
    </w:p>
    <w:p w:rsidR="00B757B6" w:rsidRDefault="00B757B6" w:rsidP="00737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269BC">
        <w:rPr>
          <w:sz w:val="28"/>
          <w:szCs w:val="28"/>
        </w:rPr>
        <w:t xml:space="preserve">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</w:t>
      </w:r>
      <w:r>
        <w:rPr>
          <w:sz w:val="28"/>
          <w:szCs w:val="28"/>
        </w:rPr>
        <w:t xml:space="preserve">администрация Заброденского сельского </w:t>
      </w:r>
      <w:r w:rsidRPr="00D269BC">
        <w:rPr>
          <w:sz w:val="28"/>
          <w:szCs w:val="28"/>
        </w:rPr>
        <w:t>поселения Калачеевского муниципального района Воронежской области</w:t>
      </w:r>
    </w:p>
    <w:p w:rsidR="00DF49C3" w:rsidRPr="00DF49C3" w:rsidRDefault="00B757B6" w:rsidP="007374BC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3B4" w:rsidRPr="00DF49C3">
        <w:rPr>
          <w:sz w:val="28"/>
          <w:szCs w:val="28"/>
        </w:rPr>
        <w:t xml:space="preserve">. </w:t>
      </w:r>
      <w:r w:rsidR="00DF49C3" w:rsidRPr="00DF49C3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</w:t>
      </w:r>
      <w:r w:rsidR="00DF49C3">
        <w:rPr>
          <w:sz w:val="28"/>
          <w:szCs w:val="28"/>
        </w:rPr>
        <w:t>.</w:t>
      </w:r>
    </w:p>
    <w:p w:rsidR="00EC03B4" w:rsidRPr="00EC03B4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C03B4" w:rsidRDefault="00EC03B4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3C4C41" w:rsidRPr="00E13E94" w:rsidRDefault="003C4C41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EC03B4" w:rsidRPr="00E13E94" w:rsidRDefault="007374BC" w:rsidP="00EC0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130AF6" w:rsidRDefault="00EC03B4" w:rsidP="00EC03B4">
      <w:pPr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Заброденского сельского поселения                       </w:t>
      </w:r>
      <w:r w:rsidR="007374BC">
        <w:rPr>
          <w:b/>
          <w:sz w:val="28"/>
          <w:szCs w:val="28"/>
        </w:rPr>
        <w:t xml:space="preserve">               Е.И. Дубинин</w:t>
      </w:r>
      <w:r w:rsidRPr="00E13E94">
        <w:rPr>
          <w:b/>
          <w:sz w:val="28"/>
          <w:szCs w:val="28"/>
        </w:rPr>
        <w:t xml:space="preserve"> </w:t>
      </w:r>
    </w:p>
    <w:p w:rsidR="00C333EB" w:rsidRDefault="00C333EB" w:rsidP="00EC03B4">
      <w:pPr>
        <w:rPr>
          <w:b/>
          <w:sz w:val="28"/>
          <w:szCs w:val="28"/>
        </w:rPr>
      </w:pPr>
    </w:p>
    <w:p w:rsidR="00C333EB" w:rsidRDefault="00C333EB" w:rsidP="00EC03B4">
      <w:pPr>
        <w:rPr>
          <w:b/>
          <w:sz w:val="28"/>
          <w:szCs w:val="28"/>
        </w:rPr>
      </w:pPr>
    </w:p>
    <w:p w:rsidR="00DF49C3" w:rsidRDefault="00DF49C3" w:rsidP="00C333EB">
      <w:pPr>
        <w:jc w:val="right"/>
        <w:rPr>
          <w:b/>
          <w:sz w:val="20"/>
          <w:szCs w:val="20"/>
        </w:rPr>
      </w:pPr>
    </w:p>
    <w:p w:rsidR="00E86F8C" w:rsidRDefault="00E86F8C" w:rsidP="00C333EB">
      <w:pPr>
        <w:jc w:val="right"/>
        <w:rPr>
          <w:b/>
          <w:sz w:val="20"/>
          <w:szCs w:val="20"/>
        </w:rPr>
      </w:pPr>
    </w:p>
    <w:p w:rsidR="007374BC" w:rsidRDefault="007374BC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  <w:r>
        <w:rPr>
          <w:b/>
          <w:sz w:val="20"/>
          <w:szCs w:val="20"/>
        </w:rPr>
        <w:t>\</w:t>
      </w: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B757B6" w:rsidRDefault="00B757B6" w:rsidP="00E75EE9">
      <w:pPr>
        <w:rPr>
          <w:b/>
          <w:sz w:val="20"/>
          <w:szCs w:val="20"/>
        </w:rPr>
      </w:pPr>
    </w:p>
    <w:p w:rsidR="007374BC" w:rsidRDefault="007374BC" w:rsidP="00C333EB">
      <w:pPr>
        <w:jc w:val="right"/>
        <w:rPr>
          <w:b/>
          <w:sz w:val="20"/>
          <w:szCs w:val="20"/>
        </w:rPr>
      </w:pPr>
    </w:p>
    <w:p w:rsidR="00DF49C3" w:rsidRDefault="00DF49C3" w:rsidP="00C333EB">
      <w:pPr>
        <w:jc w:val="right"/>
        <w:rPr>
          <w:b/>
          <w:sz w:val="20"/>
          <w:szCs w:val="20"/>
        </w:rPr>
      </w:pPr>
    </w:p>
    <w:p w:rsidR="001512D0" w:rsidRDefault="001512D0" w:rsidP="00C333EB">
      <w:pPr>
        <w:jc w:val="right"/>
        <w:rPr>
          <w:b/>
          <w:sz w:val="20"/>
          <w:szCs w:val="20"/>
        </w:rPr>
      </w:pPr>
    </w:p>
    <w:p w:rsidR="001512D0" w:rsidRDefault="001512D0" w:rsidP="00C333EB">
      <w:pPr>
        <w:jc w:val="right"/>
        <w:rPr>
          <w:b/>
          <w:sz w:val="20"/>
          <w:szCs w:val="20"/>
        </w:rPr>
      </w:pPr>
    </w:p>
    <w:p w:rsidR="00C333EB" w:rsidRPr="00E13E94" w:rsidRDefault="007374BC" w:rsidP="003C4C41">
      <w:pPr>
        <w:tabs>
          <w:tab w:val="left" w:pos="56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</w:t>
      </w:r>
    </w:p>
    <w:p w:rsidR="00C333EB" w:rsidRPr="00E13E94" w:rsidRDefault="00C333EB" w:rsidP="00DF49C3">
      <w:pPr>
        <w:jc w:val="right"/>
        <w:rPr>
          <w:b/>
          <w:sz w:val="20"/>
          <w:szCs w:val="20"/>
        </w:rPr>
      </w:pPr>
      <w:r w:rsidRPr="00E13E94">
        <w:rPr>
          <w:b/>
          <w:sz w:val="20"/>
          <w:szCs w:val="20"/>
        </w:rPr>
        <w:t>к решени</w:t>
      </w:r>
      <w:r w:rsidR="007374BC">
        <w:rPr>
          <w:b/>
          <w:sz w:val="20"/>
          <w:szCs w:val="20"/>
        </w:rPr>
        <w:t xml:space="preserve">ю Совета народных депутатов </w:t>
      </w:r>
    </w:p>
    <w:p w:rsidR="00C333EB" w:rsidRPr="00E13E94" w:rsidRDefault="007374BC" w:rsidP="00DF49C3">
      <w:pPr>
        <w:ind w:right="-1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Заброденского сельского</w:t>
      </w:r>
      <w:r w:rsidR="00C333EB" w:rsidRPr="00E13E94">
        <w:rPr>
          <w:b/>
          <w:sz w:val="20"/>
          <w:szCs w:val="20"/>
        </w:rPr>
        <w:t xml:space="preserve"> поселения </w:t>
      </w:r>
    </w:p>
    <w:p w:rsidR="00C333EB" w:rsidRPr="00E13E94" w:rsidRDefault="007374BC" w:rsidP="00DF49C3">
      <w:pPr>
        <w:ind w:right="-1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Калачеевского</w:t>
      </w:r>
      <w:r w:rsidR="00C333EB" w:rsidRPr="00E13E94">
        <w:rPr>
          <w:b/>
          <w:sz w:val="20"/>
          <w:szCs w:val="20"/>
        </w:rPr>
        <w:t xml:space="preserve"> муниципального района</w:t>
      </w:r>
    </w:p>
    <w:p w:rsidR="00C333EB" w:rsidRPr="00351AFF" w:rsidRDefault="00C333EB" w:rsidP="003C4C41">
      <w:pPr>
        <w:tabs>
          <w:tab w:val="left" w:pos="567"/>
        </w:tabs>
        <w:jc w:val="right"/>
        <w:rPr>
          <w:b/>
          <w:sz w:val="20"/>
          <w:szCs w:val="20"/>
        </w:rPr>
      </w:pPr>
      <w:r w:rsidRPr="00351AFF">
        <w:rPr>
          <w:b/>
          <w:sz w:val="20"/>
          <w:szCs w:val="20"/>
        </w:rPr>
        <w:t xml:space="preserve"> от </w:t>
      </w:r>
      <w:r w:rsidR="00600A8B">
        <w:rPr>
          <w:b/>
          <w:sz w:val="20"/>
          <w:szCs w:val="20"/>
        </w:rPr>
        <w:t xml:space="preserve">23 июля </w:t>
      </w:r>
      <w:r w:rsidRPr="00351AFF">
        <w:rPr>
          <w:b/>
          <w:sz w:val="20"/>
          <w:szCs w:val="20"/>
        </w:rPr>
        <w:t>201</w:t>
      </w:r>
      <w:r w:rsidR="00B757B6">
        <w:rPr>
          <w:b/>
          <w:sz w:val="20"/>
          <w:szCs w:val="20"/>
        </w:rPr>
        <w:t>8</w:t>
      </w:r>
      <w:r w:rsidRPr="00351AFF">
        <w:rPr>
          <w:b/>
          <w:sz w:val="20"/>
          <w:szCs w:val="20"/>
        </w:rPr>
        <w:t xml:space="preserve"> года №</w:t>
      </w:r>
      <w:r w:rsidR="007E49D2">
        <w:rPr>
          <w:b/>
          <w:sz w:val="20"/>
          <w:szCs w:val="20"/>
        </w:rPr>
        <w:t xml:space="preserve"> 170</w:t>
      </w:r>
      <w:r w:rsidR="007374BC">
        <w:rPr>
          <w:b/>
          <w:sz w:val="20"/>
          <w:szCs w:val="20"/>
        </w:rPr>
        <w:t xml:space="preserve"> </w:t>
      </w:r>
    </w:p>
    <w:p w:rsidR="00C333EB" w:rsidRPr="001512D0" w:rsidRDefault="00C333EB" w:rsidP="00EC03B4">
      <w:pPr>
        <w:rPr>
          <w:b/>
          <w:color w:val="FF0000"/>
          <w:sz w:val="28"/>
          <w:szCs w:val="28"/>
        </w:rPr>
      </w:pPr>
    </w:p>
    <w:p w:rsidR="00C333EB" w:rsidRDefault="00C333EB" w:rsidP="00EC03B4">
      <w:pPr>
        <w:rPr>
          <w:b/>
          <w:sz w:val="28"/>
          <w:szCs w:val="28"/>
        </w:rPr>
      </w:pPr>
    </w:p>
    <w:p w:rsidR="00B757B6" w:rsidRDefault="00B757B6" w:rsidP="00B757B6">
      <w:pPr>
        <w:ind w:firstLine="567"/>
        <w:jc w:val="center"/>
      </w:pPr>
      <w:r>
        <w:t>Положение</w:t>
      </w:r>
    </w:p>
    <w:p w:rsidR="00B757B6" w:rsidRDefault="00B757B6" w:rsidP="00B757B6">
      <w:pPr>
        <w:ind w:left="709"/>
        <w:jc w:val="center"/>
      </w:pPr>
      <w:r>
        <w:t xml:space="preserve">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</w:t>
      </w:r>
    </w:p>
    <w:p w:rsidR="00C333EB" w:rsidRDefault="00B757B6" w:rsidP="00B757B6">
      <w:pPr>
        <w:ind w:left="709"/>
        <w:jc w:val="center"/>
      </w:pPr>
      <w:r>
        <w:t>включенного в данный перечень имущества.</w:t>
      </w:r>
    </w:p>
    <w:p w:rsidR="00130F47" w:rsidRDefault="00130F47" w:rsidP="00B757B6">
      <w:pPr>
        <w:ind w:left="709"/>
        <w:jc w:val="center"/>
      </w:pPr>
    </w:p>
    <w:p w:rsidR="00B757B6" w:rsidRDefault="00B757B6" w:rsidP="00B757B6">
      <w:pPr>
        <w:ind w:left="709"/>
        <w:jc w:val="center"/>
      </w:pPr>
      <w:r>
        <w:t>1. Общие положения</w:t>
      </w:r>
    </w:p>
    <w:p w:rsidR="00B757B6" w:rsidRDefault="00B757B6" w:rsidP="00B757B6">
      <w:pPr>
        <w:ind w:left="709"/>
        <w:jc w:val="center"/>
      </w:pPr>
    </w:p>
    <w:p w:rsidR="00B757B6" w:rsidRDefault="00B757B6" w:rsidP="00B757B6">
      <w:pPr>
        <w:ind w:firstLine="709"/>
        <w:jc w:val="both"/>
      </w:pPr>
      <w: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</w:p>
    <w:p w:rsidR="00B757B6" w:rsidRDefault="00B757B6" w:rsidP="00B757B6">
      <w:pPr>
        <w:ind w:firstLine="709"/>
        <w:jc w:val="both"/>
      </w:pPr>
      <w: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</w:t>
      </w:r>
      <w:r w:rsidR="00BC0783">
        <w:t>на территории Заброденского сельского</w:t>
      </w:r>
      <w:r>
        <w:t xml:space="preserve"> поселения Калачеевского муниципального района Воронежской области, и организациям, образующим инфраструктуру поддержки субъектов малого и среднего предпринимательства в </w:t>
      </w:r>
      <w:r w:rsidR="00BC0783">
        <w:t>Заброденском сельском</w:t>
      </w:r>
      <w:r>
        <w:t xml:space="preserve"> поселении Калачеевского муниципального района Воронежской области.</w:t>
      </w:r>
    </w:p>
    <w:p w:rsidR="00B757B6" w:rsidRDefault="00B757B6" w:rsidP="00B757B6">
      <w:pPr>
        <w:ind w:firstLine="709"/>
        <w:jc w:val="both"/>
      </w:pPr>
      <w: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B757B6" w:rsidRDefault="00B757B6" w:rsidP="00B757B6">
      <w:pPr>
        <w:ind w:firstLine="709"/>
        <w:jc w:val="both"/>
      </w:pPr>
      <w:r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B757B6" w:rsidRDefault="00B757B6" w:rsidP="00B757B6">
      <w:pPr>
        <w:ind w:firstLine="709"/>
        <w:jc w:val="both"/>
      </w:pPr>
      <w: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757B6" w:rsidRDefault="00B757B6" w:rsidP="00B757B6">
      <w:pPr>
        <w:ind w:firstLine="709"/>
        <w:jc w:val="both"/>
      </w:pPr>
    </w:p>
    <w:p w:rsidR="00B757B6" w:rsidRDefault="00B757B6" w:rsidP="00130F47">
      <w:pPr>
        <w:ind w:firstLine="709"/>
        <w:jc w:val="center"/>
      </w:pPr>
      <w:r>
        <w:t>2. Порядок формирования Перечня</w:t>
      </w:r>
    </w:p>
    <w:p w:rsidR="00B757B6" w:rsidRDefault="00B757B6" w:rsidP="00B757B6">
      <w:pPr>
        <w:ind w:firstLine="709"/>
        <w:jc w:val="both"/>
      </w:pPr>
    </w:p>
    <w:p w:rsidR="00B757B6" w:rsidRDefault="00B757B6" w:rsidP="00B757B6">
      <w:pPr>
        <w:ind w:firstLine="709"/>
        <w:jc w:val="both"/>
      </w:pPr>
      <w:r>
        <w:t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Советом н</w:t>
      </w:r>
      <w:r w:rsidR="00BC0783">
        <w:t>ародных депутатов Заброденского сельского</w:t>
      </w:r>
      <w:r>
        <w:t xml:space="preserve"> поселения Калачеевского муниципального района Воронежской области.</w:t>
      </w:r>
    </w:p>
    <w:p w:rsidR="00B757B6" w:rsidRDefault="00B757B6" w:rsidP="00B757B6">
      <w:pPr>
        <w:ind w:firstLine="709"/>
        <w:jc w:val="both"/>
      </w:pPr>
      <w:r>
        <w:t>Перечень составляется по форме, приведенной в приложении к настоящему Положению.</w:t>
      </w:r>
    </w:p>
    <w:p w:rsidR="00B757B6" w:rsidRDefault="00B757B6" w:rsidP="00B757B6">
      <w:pPr>
        <w:ind w:firstLine="709"/>
        <w:jc w:val="both"/>
      </w:pPr>
      <w:r>
        <w:t xml:space="preserve">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принадлежащее муниципальному образованию </w:t>
      </w:r>
      <w:r w:rsidR="00BC0783">
        <w:t>Заброденское сельское</w:t>
      </w:r>
      <w:r>
        <w:t xml:space="preserve"> поселение Калачеевского муниципального района Воронежской области, свободное от прав третьих лиц, за исключением имущественных прав субъектов малого и среднего предпринимательства.</w:t>
      </w:r>
    </w:p>
    <w:p w:rsidR="00B757B6" w:rsidRDefault="00B757B6" w:rsidP="00B757B6">
      <w:pPr>
        <w:ind w:firstLine="709"/>
        <w:jc w:val="both"/>
      </w:pPr>
      <w: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</w:p>
    <w:p w:rsidR="00B757B6" w:rsidRDefault="00B757B6" w:rsidP="00B757B6">
      <w:pPr>
        <w:ind w:firstLine="709"/>
        <w:jc w:val="both"/>
      </w:pPr>
      <w: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B757B6" w:rsidRDefault="00B757B6" w:rsidP="00B757B6">
      <w:pPr>
        <w:ind w:firstLine="709"/>
        <w:jc w:val="both"/>
      </w:pPr>
      <w:r>
        <w:t>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B757B6" w:rsidRDefault="00B757B6" w:rsidP="00B757B6">
      <w:pPr>
        <w:ind w:firstLine="709"/>
        <w:jc w:val="both"/>
      </w:pPr>
      <w:r>
        <w:t xml:space="preserve">- о подготовке проекта решения Совета народных депутатов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 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B757B6" w:rsidRDefault="00B757B6" w:rsidP="00B757B6">
      <w:pPr>
        <w:ind w:firstLine="709"/>
        <w:jc w:val="both"/>
      </w:pPr>
      <w:r>
        <w:t xml:space="preserve">- о подготовке проекта решения Совета народных депутатов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 об исключении сведений о муниципальном имуществе, в отношении которого поступило предложение, из Перечня с учетом положений пункта 2.6 настоящего Положения;</w:t>
      </w:r>
    </w:p>
    <w:p w:rsidR="00B757B6" w:rsidRDefault="00B757B6" w:rsidP="00B757B6">
      <w:pPr>
        <w:ind w:firstLine="709"/>
        <w:jc w:val="both"/>
      </w:pPr>
      <w:r>
        <w:t>- об отказе в учете предложения.</w:t>
      </w:r>
    </w:p>
    <w:p w:rsidR="00B757B6" w:rsidRDefault="00B757B6" w:rsidP="00B757B6">
      <w:pPr>
        <w:ind w:firstLine="709"/>
        <w:jc w:val="both"/>
      </w:pPr>
      <w:r>
        <w:t>2.5. Не подлежит включению в Перечень муниципальное имущество:</w:t>
      </w:r>
    </w:p>
    <w:p w:rsidR="00B757B6" w:rsidRDefault="00B757B6" w:rsidP="00B757B6">
      <w:pPr>
        <w:ind w:firstLine="709"/>
        <w:jc w:val="both"/>
      </w:pPr>
      <w:r>
        <w:t>- признанное аварийным и подлежащим сносу или реконструкции;</w:t>
      </w:r>
    </w:p>
    <w:p w:rsidR="00B757B6" w:rsidRDefault="00B757B6" w:rsidP="00B757B6">
      <w:pPr>
        <w:ind w:firstLine="709"/>
        <w:jc w:val="both"/>
      </w:pPr>
      <w:r>
        <w:t>- движимое имущество, срок службы которого составляет менее 5 лет;</w:t>
      </w:r>
    </w:p>
    <w:p w:rsidR="00B757B6" w:rsidRDefault="00B757B6" w:rsidP="00B757B6">
      <w:pPr>
        <w:ind w:firstLine="709"/>
        <w:jc w:val="both"/>
      </w:pPr>
      <w:r>
        <w:lastRenderedPageBreak/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B757B6" w:rsidRDefault="00B757B6" w:rsidP="00B757B6">
      <w:pPr>
        <w:ind w:firstLine="709"/>
        <w:jc w:val="both"/>
      </w:pPr>
      <w: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</w:p>
    <w:p w:rsidR="00B757B6" w:rsidRDefault="00B757B6" w:rsidP="00B757B6">
      <w:pPr>
        <w:ind w:firstLine="709"/>
        <w:jc w:val="both"/>
      </w:pPr>
      <w:r>
        <w:t>- изъятое из оборота;</w:t>
      </w:r>
    </w:p>
    <w:p w:rsidR="00B757B6" w:rsidRDefault="00B757B6" w:rsidP="00B757B6">
      <w:pPr>
        <w:ind w:firstLine="709"/>
        <w:jc w:val="both"/>
      </w:pPr>
      <w:r>
        <w:t>- являющееся объектом религиозного назначения;</w:t>
      </w:r>
    </w:p>
    <w:p w:rsidR="00B757B6" w:rsidRDefault="00B757B6" w:rsidP="00B757B6">
      <w:pPr>
        <w:ind w:firstLine="709"/>
        <w:jc w:val="both"/>
      </w:pPr>
      <w:r>
        <w:t>- являющееся объектом незавершенного строительства;</w:t>
      </w:r>
    </w:p>
    <w:p w:rsidR="00B757B6" w:rsidRDefault="00B757B6" w:rsidP="00B757B6">
      <w:pPr>
        <w:ind w:firstLine="709"/>
        <w:jc w:val="both"/>
      </w:pPr>
      <w:r>
        <w:t xml:space="preserve">- включенное в прогнозный план (программу) приватизации муниципального имущества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области;</w:t>
      </w:r>
    </w:p>
    <w:p w:rsidR="00B757B6" w:rsidRDefault="00B757B6" w:rsidP="00B757B6">
      <w:pPr>
        <w:ind w:firstLine="709"/>
        <w:jc w:val="both"/>
      </w:pPr>
      <w:r>
        <w:t xml:space="preserve">- в отношении которого принято решение органа местного самоуправления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 о предоставлении его иным лицам;</w:t>
      </w:r>
    </w:p>
    <w:p w:rsidR="00B757B6" w:rsidRDefault="00B757B6" w:rsidP="00B757B6">
      <w:pPr>
        <w:ind w:firstLine="709"/>
        <w:jc w:val="both"/>
      </w:pPr>
      <w:r>
        <w:t xml:space="preserve">- необходимое для обеспечения осуществления органами местного самоуправления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 полномочий в рамках компетенции, установленной законодательством Российской Федерации.</w:t>
      </w:r>
    </w:p>
    <w:p w:rsidR="00B757B6" w:rsidRDefault="00B757B6" w:rsidP="00B757B6">
      <w:pPr>
        <w:ind w:firstLine="709"/>
        <w:jc w:val="both"/>
      </w:pPr>
      <w:r>
        <w:t>2.6. Муниципальное имущество подлежит исключению из Перечня в случаях:</w:t>
      </w:r>
    </w:p>
    <w:p w:rsidR="00B757B6" w:rsidRDefault="00B757B6" w:rsidP="00B757B6">
      <w:pPr>
        <w:ind w:firstLine="709"/>
        <w:jc w:val="both"/>
      </w:pPr>
      <w:r>
        <w:t>- 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B757B6" w:rsidRDefault="00B757B6" w:rsidP="00B757B6">
      <w:pPr>
        <w:ind w:firstLine="709"/>
        <w:jc w:val="both"/>
      </w:pPr>
      <w: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</w:p>
    <w:p w:rsidR="00B757B6" w:rsidRDefault="00B757B6" w:rsidP="00B757B6">
      <w:pPr>
        <w:ind w:firstLine="709"/>
        <w:jc w:val="both"/>
      </w:pPr>
      <w: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B757B6" w:rsidRDefault="00B757B6" w:rsidP="00B757B6">
      <w:pPr>
        <w:ind w:firstLine="709"/>
        <w:jc w:val="both"/>
      </w:pPr>
      <w: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 которого заключение указанного договора может быть осуществлено без проведения торгов в случаях, предусмотренных Федеральным законом от 26.07.2006 № 135-ФЗ "О защите конкуренции";</w:t>
      </w:r>
    </w:p>
    <w:p w:rsidR="00B757B6" w:rsidRDefault="00B757B6" w:rsidP="00B757B6">
      <w:pPr>
        <w:ind w:firstLine="709"/>
        <w:jc w:val="both"/>
      </w:pPr>
      <w:r>
        <w:t>- признания муниципального имущества аварийным и подлежащим сносу или реконструкции.</w:t>
      </w:r>
    </w:p>
    <w:p w:rsidR="00B757B6" w:rsidRDefault="00B757B6" w:rsidP="00B757B6">
      <w:pPr>
        <w:ind w:firstLine="709"/>
        <w:jc w:val="both"/>
      </w:pPr>
      <w:r>
        <w:t>В случае исключения муниципального имущества из перечня по основаниям, предусмотренным абзацами четвертым и пятым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 от 24.07.2007 № 209-ФЗ "О развитии малого и среднего предпринимательства в Российской Федерации".</w:t>
      </w:r>
    </w:p>
    <w:p w:rsidR="00B757B6" w:rsidRDefault="00B757B6" w:rsidP="00B757B6">
      <w:pPr>
        <w:ind w:firstLine="709"/>
        <w:jc w:val="both"/>
      </w:pPr>
      <w:r>
        <w:lastRenderedPageBreak/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B757B6" w:rsidRDefault="00B757B6" w:rsidP="00B757B6">
      <w:pPr>
        <w:ind w:firstLine="709"/>
        <w:jc w:val="both"/>
      </w:pPr>
    </w:p>
    <w:p w:rsidR="00B757B6" w:rsidRDefault="00B757B6" w:rsidP="00130F47">
      <w:pPr>
        <w:ind w:firstLine="709"/>
        <w:jc w:val="center"/>
      </w:pPr>
      <w:r>
        <w:t>3. Порядок ведения и опубликования Перечня</w:t>
      </w:r>
    </w:p>
    <w:p w:rsidR="00B757B6" w:rsidRDefault="00B757B6" w:rsidP="00130F47">
      <w:pPr>
        <w:ind w:firstLine="709"/>
        <w:jc w:val="center"/>
      </w:pPr>
    </w:p>
    <w:p w:rsidR="00B757B6" w:rsidRDefault="00B757B6" w:rsidP="00B757B6">
      <w:pPr>
        <w:ind w:firstLine="709"/>
        <w:jc w:val="both"/>
      </w:pPr>
      <w:r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Совета народных депутатов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 об утверждении Перечня или о внесении изменений в Перечень.</w:t>
      </w:r>
    </w:p>
    <w:p w:rsidR="00B757B6" w:rsidRDefault="00B757B6" w:rsidP="00B757B6">
      <w:pPr>
        <w:ind w:firstLine="709"/>
        <w:jc w:val="both"/>
      </w:pPr>
      <w: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B757B6" w:rsidRDefault="00B757B6" w:rsidP="00B757B6">
      <w:pPr>
        <w:ind w:firstLine="709"/>
        <w:jc w:val="both"/>
      </w:pPr>
      <w:r>
        <w:t>3.3. Уполномоченный орган:</w:t>
      </w:r>
    </w:p>
    <w:p w:rsidR="00B757B6" w:rsidRDefault="00B757B6" w:rsidP="00B757B6">
      <w:pPr>
        <w:ind w:firstLine="709"/>
        <w:jc w:val="both"/>
      </w:pPr>
      <w:r>
        <w:t>- осуществляет контроль за целевым использованием имущества, включенного в Перечень;</w:t>
      </w:r>
    </w:p>
    <w:p w:rsidR="00B757B6" w:rsidRDefault="00B757B6" w:rsidP="00B757B6">
      <w:pPr>
        <w:ind w:firstLine="709"/>
        <w:jc w:val="both"/>
      </w:pPr>
      <w:r>
        <w:t>- рассматривает предложения по включению (исключению) муниципального имущества из Перечня;</w:t>
      </w:r>
    </w:p>
    <w:p w:rsidR="00B757B6" w:rsidRDefault="00B757B6" w:rsidP="00B757B6">
      <w:pPr>
        <w:ind w:firstLine="709"/>
        <w:jc w:val="both"/>
      </w:pPr>
      <w:r>
        <w:t>- обеспечивает учет объектов муниципального имущества, включенных в Перечень;</w:t>
      </w:r>
    </w:p>
    <w:p w:rsidR="00B757B6" w:rsidRDefault="00B757B6" w:rsidP="00B757B6">
      <w:pPr>
        <w:ind w:firstLine="709"/>
        <w:jc w:val="both"/>
      </w:pPr>
      <w:r>
        <w:t>- осуществляет автоматизированное ведение и информационно-справочное обслуживание Перечня.</w:t>
      </w:r>
    </w:p>
    <w:p w:rsidR="00B757B6" w:rsidRDefault="00B757B6" w:rsidP="00B757B6">
      <w:pPr>
        <w:ind w:firstLine="709"/>
        <w:jc w:val="both"/>
      </w:pPr>
      <w:r>
        <w:t xml:space="preserve"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</w:t>
      </w:r>
      <w:r w:rsidR="00BC0783">
        <w:t>Заброденского сельского</w:t>
      </w:r>
      <w:r>
        <w:t xml:space="preserve"> поселения Калачеевского муниципального района Воронежской области.</w:t>
      </w:r>
    </w:p>
    <w:p w:rsidR="00B757B6" w:rsidRDefault="00B757B6" w:rsidP="00B757B6">
      <w:pPr>
        <w:ind w:firstLine="709"/>
        <w:jc w:val="both"/>
      </w:pPr>
    </w:p>
    <w:p w:rsidR="00B757B6" w:rsidRDefault="00B757B6" w:rsidP="00130F47">
      <w:pPr>
        <w:ind w:firstLine="709"/>
        <w:jc w:val="center"/>
      </w:pPr>
      <w:r>
        <w:t>4. Порядок и условия предоставления имущества в аренду</w:t>
      </w:r>
    </w:p>
    <w:p w:rsidR="00B757B6" w:rsidRDefault="00B757B6" w:rsidP="00B757B6">
      <w:pPr>
        <w:ind w:firstLine="709"/>
        <w:jc w:val="both"/>
      </w:pPr>
    </w:p>
    <w:p w:rsidR="00B757B6" w:rsidRDefault="00B757B6" w:rsidP="00B757B6">
      <w:pPr>
        <w:ind w:firstLine="709"/>
        <w:jc w:val="both"/>
      </w:pPr>
      <w: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B757B6" w:rsidRDefault="00B757B6" w:rsidP="00B757B6">
      <w:pPr>
        <w:ind w:firstLine="709"/>
        <w:jc w:val="both"/>
      </w:pPr>
      <w:r>
        <w:t xml:space="preserve">В течение 6 месяцев с даты включения муниципального имущества в Перечень администрация </w:t>
      </w:r>
      <w:r w:rsidR="005D21FE">
        <w:t>Заброденского сельского</w:t>
      </w:r>
      <w:r>
        <w:t xml:space="preserve"> поселения Калачеевского муниципального района Воронежской области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757B6" w:rsidRDefault="00B757B6" w:rsidP="00B757B6">
      <w:pPr>
        <w:ind w:firstLine="709"/>
        <w:jc w:val="both"/>
      </w:pPr>
      <w:r>
        <w:t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B757B6" w:rsidRDefault="00B757B6" w:rsidP="00B757B6">
      <w:pPr>
        <w:ind w:firstLine="709"/>
        <w:jc w:val="both"/>
      </w:pPr>
      <w:r>
        <w:lastRenderedPageBreak/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B757B6" w:rsidRDefault="00B757B6" w:rsidP="00B757B6">
      <w:pPr>
        <w:ind w:firstLine="709"/>
        <w:jc w:val="both"/>
      </w:pPr>
      <w: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B757B6" w:rsidRDefault="00B757B6" w:rsidP="00B757B6">
      <w:pPr>
        <w:ind w:firstLine="709"/>
        <w:jc w:val="both"/>
      </w:pPr>
      <w: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B757B6" w:rsidRDefault="00B757B6" w:rsidP="00B757B6">
      <w:pPr>
        <w:ind w:firstLine="709"/>
        <w:jc w:val="both"/>
      </w:pPr>
      <w: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B757B6" w:rsidRDefault="00B757B6" w:rsidP="00B757B6">
      <w:pPr>
        <w:ind w:firstLine="709"/>
        <w:jc w:val="both"/>
      </w:pPr>
      <w: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B757B6" w:rsidRDefault="00B757B6" w:rsidP="00B757B6">
      <w:pPr>
        <w:ind w:firstLine="709"/>
        <w:jc w:val="both"/>
      </w:pPr>
      <w:r>
        <w:t>- копию документа, удостоверяющего личность заявителя;</w:t>
      </w:r>
    </w:p>
    <w:p w:rsidR="00B757B6" w:rsidRDefault="00B757B6" w:rsidP="00B757B6">
      <w:pPr>
        <w:ind w:firstLine="709"/>
        <w:jc w:val="both"/>
      </w:pPr>
      <w: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B757B6" w:rsidRDefault="00B757B6" w:rsidP="00B757B6">
      <w:pPr>
        <w:ind w:firstLine="709"/>
        <w:jc w:val="both"/>
      </w:pPr>
      <w: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B757B6" w:rsidRDefault="00B757B6" w:rsidP="00B757B6">
      <w:pPr>
        <w:ind w:firstLine="709"/>
        <w:jc w:val="both"/>
      </w:pPr>
      <w:r>
        <w:t>- копии учредительных документов заявителя (для юридических лиц);</w:t>
      </w:r>
    </w:p>
    <w:p w:rsidR="00B757B6" w:rsidRDefault="00B757B6" w:rsidP="00B757B6">
      <w:pPr>
        <w:ind w:firstLine="709"/>
        <w:jc w:val="both"/>
      </w:pPr>
      <w: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B757B6" w:rsidRDefault="00B757B6" w:rsidP="00B757B6">
      <w:pPr>
        <w:ind w:firstLine="709"/>
        <w:jc w:val="both"/>
      </w:pPr>
      <w: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B757B6" w:rsidRDefault="00B757B6" w:rsidP="00B757B6">
      <w:pPr>
        <w:ind w:firstLine="709"/>
        <w:jc w:val="both"/>
      </w:pPr>
      <w:r>
        <w:t>Основаниями для отказа в предоставлении в аренду муниципального имущества, включенного в Перечень, являются:</w:t>
      </w:r>
    </w:p>
    <w:p w:rsidR="00B757B6" w:rsidRDefault="00B757B6" w:rsidP="00B757B6">
      <w:pPr>
        <w:ind w:firstLine="709"/>
        <w:jc w:val="both"/>
      </w:pPr>
      <w:r>
        <w:t>- непредставление документов, указанных в настоящем пункте, или представление недостоверных сведений и документов;</w:t>
      </w:r>
    </w:p>
    <w:p w:rsidR="00B757B6" w:rsidRDefault="00B757B6" w:rsidP="00B757B6">
      <w:pPr>
        <w:ind w:firstLine="709"/>
        <w:jc w:val="both"/>
      </w:pPr>
      <w: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B757B6" w:rsidRDefault="00B757B6" w:rsidP="00B757B6">
      <w:pPr>
        <w:ind w:firstLine="709"/>
        <w:jc w:val="both"/>
      </w:pPr>
      <w: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B757B6" w:rsidRDefault="00B757B6" w:rsidP="00B757B6">
      <w:pPr>
        <w:ind w:firstLine="709"/>
        <w:jc w:val="both"/>
      </w:pPr>
      <w: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B757B6" w:rsidRDefault="00B757B6" w:rsidP="00B757B6">
      <w:pPr>
        <w:ind w:firstLine="709"/>
        <w:jc w:val="both"/>
      </w:pPr>
      <w: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B757B6" w:rsidRDefault="00B757B6" w:rsidP="00B757B6">
      <w:pPr>
        <w:ind w:firstLine="709"/>
        <w:jc w:val="both"/>
      </w:pPr>
      <w:r>
        <w:lastRenderedPageBreak/>
        <w:t>4.6. Арендная плата за пользование имуществом, включенным в Перечень, вносится в следующем порядке:</w:t>
      </w:r>
    </w:p>
    <w:p w:rsidR="00B757B6" w:rsidRDefault="00B757B6" w:rsidP="00B757B6">
      <w:pPr>
        <w:ind w:firstLine="709"/>
        <w:jc w:val="both"/>
      </w:pPr>
      <w:r>
        <w:t>в первый год аренды - 20 процентов размера арендной платы;</w:t>
      </w:r>
    </w:p>
    <w:p w:rsidR="00B757B6" w:rsidRDefault="00B757B6" w:rsidP="00B757B6">
      <w:pPr>
        <w:ind w:firstLine="709"/>
        <w:jc w:val="both"/>
      </w:pPr>
      <w:r>
        <w:t>во второй год аренды - 40 процентов размера арендной платы;</w:t>
      </w:r>
    </w:p>
    <w:p w:rsidR="00B757B6" w:rsidRDefault="00B757B6" w:rsidP="00B757B6">
      <w:pPr>
        <w:ind w:firstLine="709"/>
        <w:jc w:val="both"/>
      </w:pPr>
      <w:r>
        <w:t>в третий год аренды - 60 процентов размера арендной платы;</w:t>
      </w:r>
    </w:p>
    <w:p w:rsidR="00B757B6" w:rsidRDefault="00B757B6" w:rsidP="00B757B6">
      <w:pPr>
        <w:ind w:firstLine="709"/>
        <w:jc w:val="both"/>
      </w:pPr>
      <w:r>
        <w:t>в четвертый год аренды - 80 процентов размера арендной платы;</w:t>
      </w:r>
    </w:p>
    <w:p w:rsidR="00B757B6" w:rsidRDefault="00B757B6" w:rsidP="00B757B6">
      <w:pPr>
        <w:ind w:firstLine="709"/>
        <w:jc w:val="both"/>
      </w:pPr>
      <w:r>
        <w:t>в пятый год аренды и далее - 100 процентов размера арендной платы.".</w:t>
      </w:r>
    </w:p>
    <w:p w:rsidR="00B757B6" w:rsidRDefault="00B757B6" w:rsidP="00B757B6">
      <w:pPr>
        <w:ind w:firstLine="709"/>
        <w:jc w:val="both"/>
      </w:pPr>
      <w: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B757B6" w:rsidRDefault="00B757B6" w:rsidP="00B757B6">
      <w:pPr>
        <w:ind w:firstLine="709"/>
        <w:jc w:val="both"/>
      </w:pPr>
      <w:r>
        <w:t>4.7. Установленные пунктом 4.6 настоящего Положения льготы по уплате арендной платы предоставляются при условии:</w:t>
      </w:r>
    </w:p>
    <w:p w:rsidR="00B757B6" w:rsidRDefault="00B757B6" w:rsidP="00B757B6">
      <w:pPr>
        <w:ind w:firstLine="709"/>
        <w:jc w:val="both"/>
      </w:pPr>
      <w:r>
        <w:t>- использования арендатором муниципального имущества по целевому назначению;</w:t>
      </w:r>
    </w:p>
    <w:p w:rsidR="00B757B6" w:rsidRDefault="00B757B6" w:rsidP="00B757B6">
      <w:pPr>
        <w:ind w:firstLine="709"/>
        <w:jc w:val="both"/>
      </w:pPr>
      <w:r>
        <w:t>- соблюдения арендатором установленных договором аренды сроков внесения арендной платы;</w:t>
      </w:r>
    </w:p>
    <w:p w:rsidR="00B757B6" w:rsidRDefault="00B757B6" w:rsidP="00B757B6">
      <w:pPr>
        <w:ind w:firstLine="709"/>
        <w:jc w:val="both"/>
      </w:pPr>
      <w: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B757B6" w:rsidRDefault="00B757B6" w:rsidP="00B757B6">
      <w:pPr>
        <w:ind w:firstLine="709"/>
        <w:jc w:val="both"/>
      </w:pPr>
      <w: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5D21FE" w:rsidRDefault="00B757B6" w:rsidP="00B757B6">
      <w:pPr>
        <w:ind w:firstLine="709"/>
        <w:jc w:val="both"/>
      </w:pPr>
      <w: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5D21FE" w:rsidRPr="005D21FE" w:rsidRDefault="005D21FE" w:rsidP="005D21FE"/>
    <w:p w:rsidR="005D21FE" w:rsidRPr="005D21FE" w:rsidRDefault="005D21FE" w:rsidP="005D21FE"/>
    <w:p w:rsidR="005D21FE" w:rsidRDefault="005D21FE" w:rsidP="005D21FE"/>
    <w:p w:rsidR="00B757B6" w:rsidRDefault="005D21FE" w:rsidP="005D21FE">
      <w:pPr>
        <w:tabs>
          <w:tab w:val="left" w:pos="3445"/>
        </w:tabs>
      </w:pPr>
      <w:r>
        <w:tab/>
      </w: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5D21FE" w:rsidP="005D21FE">
      <w:pPr>
        <w:tabs>
          <w:tab w:val="left" w:pos="3445"/>
        </w:tabs>
      </w:pPr>
    </w:p>
    <w:p w:rsidR="005D21FE" w:rsidRDefault="003473F4" w:rsidP="003473F4">
      <w:pPr>
        <w:tabs>
          <w:tab w:val="left" w:pos="3445"/>
        </w:tabs>
        <w:ind w:firstLine="6237"/>
      </w:pPr>
      <w:r>
        <w:t>Приложение</w:t>
      </w:r>
    </w:p>
    <w:p w:rsidR="0070002A" w:rsidRDefault="003473F4" w:rsidP="0070002A">
      <w:pPr>
        <w:ind w:left="709" w:firstLine="4253"/>
        <w:jc w:val="center"/>
      </w:pPr>
      <w:r>
        <w:t>к Положению о порядке формирования,</w:t>
      </w:r>
    </w:p>
    <w:p w:rsidR="0070002A" w:rsidRDefault="0070002A" w:rsidP="0070002A">
      <w:pPr>
        <w:ind w:left="709" w:firstLine="4394"/>
      </w:pPr>
      <w:r>
        <w:t xml:space="preserve">ведения и обязательного </w:t>
      </w:r>
      <w:r w:rsidR="003473F4">
        <w:t xml:space="preserve">опубликования </w:t>
      </w:r>
    </w:p>
    <w:p w:rsidR="0070002A" w:rsidRDefault="003473F4" w:rsidP="0070002A">
      <w:pPr>
        <w:ind w:left="709" w:firstLine="4394"/>
      </w:pPr>
      <w:r>
        <w:t xml:space="preserve">перечня муниципального имущества, </w:t>
      </w:r>
    </w:p>
    <w:p w:rsidR="0070002A" w:rsidRDefault="003473F4" w:rsidP="0070002A">
      <w:pPr>
        <w:ind w:left="709" w:firstLine="4394"/>
      </w:pPr>
      <w:r>
        <w:t xml:space="preserve">свободного от прав третьих лиц (за </w:t>
      </w:r>
    </w:p>
    <w:p w:rsidR="0070002A" w:rsidRDefault="003473F4" w:rsidP="0070002A">
      <w:pPr>
        <w:ind w:left="709" w:firstLine="4394"/>
      </w:pPr>
      <w:r>
        <w:t xml:space="preserve">исключением имущественных прав </w:t>
      </w:r>
    </w:p>
    <w:p w:rsidR="0070002A" w:rsidRDefault="003473F4" w:rsidP="0070002A">
      <w:pPr>
        <w:ind w:left="709" w:firstLine="4394"/>
      </w:pPr>
      <w:r>
        <w:t xml:space="preserve">субъектов малого и среднего </w:t>
      </w:r>
    </w:p>
    <w:p w:rsidR="0070002A" w:rsidRDefault="003473F4" w:rsidP="0070002A">
      <w:pPr>
        <w:ind w:left="709" w:firstLine="4394"/>
      </w:pPr>
      <w:r>
        <w:t>предпринимательства), подлежащего</w:t>
      </w:r>
    </w:p>
    <w:p w:rsidR="0070002A" w:rsidRDefault="003473F4" w:rsidP="0070002A">
      <w:pPr>
        <w:ind w:left="709" w:firstLine="4394"/>
      </w:pPr>
      <w:r>
        <w:t xml:space="preserve">предоставлению во владение и (или) </w:t>
      </w:r>
    </w:p>
    <w:p w:rsidR="0070002A" w:rsidRDefault="003473F4" w:rsidP="0070002A">
      <w:pPr>
        <w:ind w:left="709" w:firstLine="4394"/>
      </w:pPr>
      <w:r>
        <w:t xml:space="preserve">пользование на долгосрочной основе </w:t>
      </w:r>
    </w:p>
    <w:p w:rsidR="0070002A" w:rsidRDefault="003473F4" w:rsidP="0070002A">
      <w:pPr>
        <w:ind w:left="709" w:firstLine="4394"/>
      </w:pPr>
      <w:r>
        <w:t xml:space="preserve">субъектам малого и среднего </w:t>
      </w:r>
    </w:p>
    <w:p w:rsidR="0070002A" w:rsidRDefault="003473F4" w:rsidP="0070002A">
      <w:pPr>
        <w:ind w:left="709" w:firstLine="4394"/>
      </w:pPr>
      <w:r>
        <w:t xml:space="preserve">предпринимательства и организациям, </w:t>
      </w:r>
    </w:p>
    <w:p w:rsidR="0070002A" w:rsidRDefault="003473F4" w:rsidP="0070002A">
      <w:pPr>
        <w:ind w:left="709" w:firstLine="4394"/>
      </w:pPr>
      <w:r>
        <w:t>образующим инфраструктуру поддержки</w:t>
      </w:r>
    </w:p>
    <w:p w:rsidR="0070002A" w:rsidRDefault="003473F4" w:rsidP="0070002A">
      <w:pPr>
        <w:ind w:left="709" w:firstLine="4394"/>
      </w:pPr>
      <w:r>
        <w:t xml:space="preserve">субъектов малого и среднего </w:t>
      </w:r>
    </w:p>
    <w:p w:rsidR="0070002A" w:rsidRDefault="003473F4" w:rsidP="0070002A">
      <w:pPr>
        <w:ind w:left="709" w:firstLine="4394"/>
      </w:pPr>
      <w:r>
        <w:t xml:space="preserve">предпринимательства, и порядке и </w:t>
      </w:r>
    </w:p>
    <w:p w:rsidR="0070002A" w:rsidRDefault="003473F4" w:rsidP="0070002A">
      <w:pPr>
        <w:ind w:left="709" w:firstLine="4394"/>
      </w:pPr>
      <w:r>
        <w:t>у</w:t>
      </w:r>
      <w:r w:rsidR="0070002A">
        <w:t xml:space="preserve">словиях предоставления в аренду </w:t>
      </w:r>
    </w:p>
    <w:p w:rsidR="0070002A" w:rsidRDefault="003473F4" w:rsidP="0070002A">
      <w:pPr>
        <w:ind w:left="709" w:firstLine="4394"/>
      </w:pPr>
      <w:r>
        <w:t xml:space="preserve">включенного в данный перечень </w:t>
      </w:r>
    </w:p>
    <w:p w:rsidR="003473F4" w:rsidRDefault="003473F4" w:rsidP="0070002A">
      <w:pPr>
        <w:ind w:left="709" w:firstLine="4394"/>
      </w:pPr>
      <w:r>
        <w:t>имущества.</w:t>
      </w:r>
    </w:p>
    <w:p w:rsidR="0070002A" w:rsidRDefault="0070002A" w:rsidP="0070002A">
      <w:pPr>
        <w:ind w:left="709"/>
      </w:pPr>
    </w:p>
    <w:p w:rsidR="0070002A" w:rsidRDefault="0070002A" w:rsidP="0070002A">
      <w:pPr>
        <w:ind w:left="709"/>
      </w:pPr>
    </w:p>
    <w:p w:rsidR="005D21FE" w:rsidRPr="00D269BC" w:rsidRDefault="005D21FE" w:rsidP="0070002A">
      <w:pPr>
        <w:tabs>
          <w:tab w:val="left" w:pos="3445"/>
        </w:tabs>
        <w:jc w:val="center"/>
        <w:rPr>
          <w:sz w:val="28"/>
          <w:szCs w:val="28"/>
        </w:rPr>
      </w:pPr>
      <w:r w:rsidRPr="00D269BC">
        <w:rPr>
          <w:sz w:val="28"/>
          <w:szCs w:val="28"/>
        </w:rPr>
        <w:t>Перечень</w:t>
      </w:r>
    </w:p>
    <w:p w:rsidR="005D21FE" w:rsidRPr="00D269BC" w:rsidRDefault="005D21FE" w:rsidP="005D2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лиц,</w:t>
      </w:r>
    </w:p>
    <w:p w:rsidR="005D21FE" w:rsidRPr="00D269BC" w:rsidRDefault="005D21FE" w:rsidP="005D2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подлежащего предоставлению во владение и (или)</w:t>
      </w:r>
    </w:p>
    <w:p w:rsidR="005D21FE" w:rsidRPr="00D269BC" w:rsidRDefault="005D21FE" w:rsidP="005D2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пользование на долгосрочной основе субъектам малого и</w:t>
      </w:r>
    </w:p>
    <w:p w:rsidR="005D21FE" w:rsidRPr="00D269BC" w:rsidRDefault="005D21FE" w:rsidP="005D2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среднего предпринимательства и организациям,</w:t>
      </w:r>
    </w:p>
    <w:p w:rsidR="005D21FE" w:rsidRPr="00D269BC" w:rsidRDefault="005D21FE" w:rsidP="005D2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</w:t>
      </w:r>
    </w:p>
    <w:p w:rsidR="005D21FE" w:rsidRPr="00D269BC" w:rsidRDefault="005D21FE" w:rsidP="005D2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5D21FE" w:rsidRPr="00D269BC" w:rsidRDefault="005D21FE" w:rsidP="005D2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1675"/>
        <w:gridCol w:w="1726"/>
        <w:gridCol w:w="1077"/>
        <w:gridCol w:w="1308"/>
        <w:gridCol w:w="2410"/>
      </w:tblGrid>
      <w:tr w:rsidR="005D21FE" w:rsidRPr="00D269BC" w:rsidTr="0070002A">
        <w:tc>
          <w:tcPr>
            <w:tcW w:w="593" w:type="dxa"/>
            <w:vMerge w:val="restart"/>
          </w:tcPr>
          <w:p w:rsidR="005D21FE" w:rsidRPr="005D21FE" w:rsidRDefault="005D21FE" w:rsidP="00251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75" w:type="dxa"/>
            <w:vMerge w:val="restart"/>
          </w:tcPr>
          <w:p w:rsidR="005D21FE" w:rsidRPr="005D21FE" w:rsidRDefault="005D21FE" w:rsidP="00251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26" w:type="dxa"/>
            <w:vMerge w:val="restart"/>
          </w:tcPr>
          <w:p w:rsidR="005D21FE" w:rsidRPr="005D21FE" w:rsidRDefault="005D21FE" w:rsidP="00251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85" w:type="dxa"/>
            <w:gridSpan w:val="2"/>
          </w:tcPr>
          <w:p w:rsidR="005D21FE" w:rsidRPr="005D21FE" w:rsidRDefault="005D21FE" w:rsidP="00251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2410" w:type="dxa"/>
            <w:vMerge w:val="restart"/>
          </w:tcPr>
          <w:p w:rsidR="005D21FE" w:rsidRPr="005D21FE" w:rsidRDefault="005D21FE" w:rsidP="00251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5D21FE" w:rsidRPr="00D269BC" w:rsidTr="0070002A">
        <w:tc>
          <w:tcPr>
            <w:tcW w:w="593" w:type="dxa"/>
            <w:vMerge/>
          </w:tcPr>
          <w:p w:rsidR="005D21FE" w:rsidRPr="00D269BC" w:rsidRDefault="005D21FE" w:rsidP="0025112C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D21FE" w:rsidRPr="00D269BC" w:rsidRDefault="005D21FE" w:rsidP="0025112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5D21FE" w:rsidRPr="00D269BC" w:rsidRDefault="005D21FE" w:rsidP="0025112C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5D21FE" w:rsidRPr="005D21FE" w:rsidRDefault="005D21FE" w:rsidP="00251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1308" w:type="dxa"/>
          </w:tcPr>
          <w:p w:rsidR="005D21FE" w:rsidRPr="005D21FE" w:rsidRDefault="005D21FE" w:rsidP="002511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1FE">
              <w:rPr>
                <w:rFonts w:ascii="Times New Roman" w:hAnsi="Times New Roman" w:cs="Times New Roman"/>
                <w:sz w:val="24"/>
                <w:szCs w:val="24"/>
              </w:rPr>
              <w:t>подвальная</w:t>
            </w:r>
          </w:p>
        </w:tc>
        <w:tc>
          <w:tcPr>
            <w:tcW w:w="2410" w:type="dxa"/>
            <w:vMerge/>
          </w:tcPr>
          <w:p w:rsidR="005D21FE" w:rsidRPr="00D269BC" w:rsidRDefault="005D21FE" w:rsidP="0025112C">
            <w:pPr>
              <w:rPr>
                <w:sz w:val="28"/>
                <w:szCs w:val="28"/>
              </w:rPr>
            </w:pPr>
          </w:p>
        </w:tc>
      </w:tr>
      <w:tr w:rsidR="005D21FE" w:rsidRPr="00D269BC" w:rsidTr="0070002A">
        <w:tc>
          <w:tcPr>
            <w:tcW w:w="593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E" w:rsidRPr="00D269BC" w:rsidTr="0070002A">
        <w:tc>
          <w:tcPr>
            <w:tcW w:w="593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21FE" w:rsidRPr="00D269BC" w:rsidRDefault="005D21FE" w:rsidP="002511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1FE" w:rsidRDefault="005D21FE" w:rsidP="005D21FE">
      <w:pPr>
        <w:tabs>
          <w:tab w:val="left" w:pos="3445"/>
        </w:tabs>
      </w:pPr>
    </w:p>
    <w:p w:rsidR="005D21FE" w:rsidRPr="005D21FE" w:rsidRDefault="005D21FE" w:rsidP="005D21FE">
      <w:pPr>
        <w:tabs>
          <w:tab w:val="left" w:pos="3445"/>
        </w:tabs>
      </w:pPr>
    </w:p>
    <w:sectPr w:rsidR="005D21FE" w:rsidRPr="005D21FE" w:rsidSect="0091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B4"/>
    <w:rsid w:val="00130AF6"/>
    <w:rsid w:val="00130F47"/>
    <w:rsid w:val="001512D0"/>
    <w:rsid w:val="001F2920"/>
    <w:rsid w:val="00244152"/>
    <w:rsid w:val="002A35F4"/>
    <w:rsid w:val="003473F4"/>
    <w:rsid w:val="00351AFF"/>
    <w:rsid w:val="003C4C41"/>
    <w:rsid w:val="004131AF"/>
    <w:rsid w:val="00452B39"/>
    <w:rsid w:val="004E271E"/>
    <w:rsid w:val="00517F12"/>
    <w:rsid w:val="00522731"/>
    <w:rsid w:val="005D21FE"/>
    <w:rsid w:val="00600A8B"/>
    <w:rsid w:val="00643F59"/>
    <w:rsid w:val="00671297"/>
    <w:rsid w:val="00681A4E"/>
    <w:rsid w:val="0070002A"/>
    <w:rsid w:val="007374BC"/>
    <w:rsid w:val="007B505A"/>
    <w:rsid w:val="007E28BA"/>
    <w:rsid w:val="007E49D2"/>
    <w:rsid w:val="008C1908"/>
    <w:rsid w:val="00911DE5"/>
    <w:rsid w:val="00934429"/>
    <w:rsid w:val="009840F9"/>
    <w:rsid w:val="00986F7E"/>
    <w:rsid w:val="00A73635"/>
    <w:rsid w:val="00A86DC7"/>
    <w:rsid w:val="00AC0628"/>
    <w:rsid w:val="00B4481C"/>
    <w:rsid w:val="00B5794E"/>
    <w:rsid w:val="00B757B6"/>
    <w:rsid w:val="00BC0783"/>
    <w:rsid w:val="00C333EB"/>
    <w:rsid w:val="00C44981"/>
    <w:rsid w:val="00C51550"/>
    <w:rsid w:val="00CB3EB8"/>
    <w:rsid w:val="00D71F16"/>
    <w:rsid w:val="00D92BA6"/>
    <w:rsid w:val="00DA5444"/>
    <w:rsid w:val="00DF49C3"/>
    <w:rsid w:val="00E72311"/>
    <w:rsid w:val="00E75EE9"/>
    <w:rsid w:val="00E86F8C"/>
    <w:rsid w:val="00EA26A5"/>
    <w:rsid w:val="00EC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23EA-4E8B-496B-80E8-B450E69D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yui</cp:lastModifiedBy>
  <cp:revision>4</cp:revision>
  <cp:lastPrinted>2018-07-25T12:46:00Z</cp:lastPrinted>
  <dcterms:created xsi:type="dcterms:W3CDTF">2018-07-19T13:15:00Z</dcterms:created>
  <dcterms:modified xsi:type="dcterms:W3CDTF">2018-07-25T12:46:00Z</dcterms:modified>
</cp:coreProperties>
</file>