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D5B" w:rsidRPr="002E3806" w:rsidRDefault="00B64D5B" w:rsidP="004B5A7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64D5B" w:rsidRPr="002E3806" w:rsidRDefault="00B64D5B" w:rsidP="00B64D5B">
      <w:pPr>
        <w:snapToGrid w:val="0"/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СОВЕТ НАРОДНЫХ ДЕПУТАТОВ</w:t>
      </w:r>
    </w:p>
    <w:p w:rsidR="00B64D5B" w:rsidRPr="002E3806" w:rsidRDefault="00B64D5B" w:rsidP="00B64D5B">
      <w:pPr>
        <w:snapToGrid w:val="0"/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ЗАБРОДЕНСКОГО СЕЛЬСКОГО ПОСЕЛЕНИЯ</w:t>
      </w:r>
    </w:p>
    <w:p w:rsidR="00B64D5B" w:rsidRPr="002E3806" w:rsidRDefault="00B64D5B" w:rsidP="00B64D5B">
      <w:pPr>
        <w:snapToGrid w:val="0"/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КАЛАЧЕЕВСКОГО МУНИЦИПАЛЬНОГО РАЙОНА</w:t>
      </w:r>
    </w:p>
    <w:p w:rsidR="00B64D5B" w:rsidRPr="002E3806" w:rsidRDefault="00B64D5B" w:rsidP="00B64D5B">
      <w:pPr>
        <w:snapToGrid w:val="0"/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ВОРОНЕЖСКОЙ ОБЛАСТИ </w:t>
      </w:r>
    </w:p>
    <w:p w:rsidR="00B64D5B" w:rsidRPr="002E3806" w:rsidRDefault="00B64D5B" w:rsidP="00B64D5B">
      <w:pPr>
        <w:snapToGrid w:val="0"/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B64D5B" w:rsidRPr="002E3806" w:rsidRDefault="00B64D5B" w:rsidP="00B64D5B">
      <w:pPr>
        <w:snapToGrid w:val="0"/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РЕШЕНИЕ</w:t>
      </w:r>
    </w:p>
    <w:p w:rsidR="00B64D5B" w:rsidRPr="002E3806" w:rsidRDefault="00B64D5B" w:rsidP="00B64D5B">
      <w:pPr>
        <w:snapToGrid w:val="0"/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B64D5B" w:rsidRPr="002E3806" w:rsidRDefault="000A5B66" w:rsidP="00B64D5B">
      <w:pPr>
        <w:snapToGri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от 28</w:t>
      </w:r>
      <w:r w:rsidR="00B64D5B"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 сентября 2017 г. № </w:t>
      </w:r>
      <w:r w:rsidRPr="002E3806">
        <w:rPr>
          <w:rFonts w:ascii="Arial" w:eastAsia="Times New Roman" w:hAnsi="Arial" w:cs="Arial"/>
          <w:sz w:val="24"/>
          <w:szCs w:val="24"/>
          <w:lang w:eastAsia="ru-RU"/>
        </w:rPr>
        <w:t>119</w:t>
      </w:r>
    </w:p>
    <w:p w:rsidR="00B64D5B" w:rsidRPr="002E3806" w:rsidRDefault="00B64D5B" w:rsidP="00B64D5B">
      <w:pPr>
        <w:snapToGri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            с. </w:t>
      </w:r>
      <w:proofErr w:type="spell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Заброды</w:t>
      </w:r>
      <w:proofErr w:type="spellEnd"/>
    </w:p>
    <w:p w:rsidR="00B64D5B" w:rsidRPr="002E3806" w:rsidRDefault="00B64D5B" w:rsidP="00B64D5B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0A5B66" w:rsidRPr="002E3806" w:rsidRDefault="00B64D5B" w:rsidP="00B64D5B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Об утверждении Программы </w:t>
      </w:r>
      <w:proofErr w:type="gramStart"/>
      <w:r w:rsidRPr="002E3806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комплексного</w:t>
      </w:r>
      <w:proofErr w:type="gramEnd"/>
      <w:r w:rsidRPr="002E3806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</w:p>
    <w:p w:rsidR="00B64D5B" w:rsidRPr="002E3806" w:rsidRDefault="00B64D5B" w:rsidP="00B64D5B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развития транспортной инфраструктуры </w:t>
      </w:r>
    </w:p>
    <w:p w:rsidR="00B64D5B" w:rsidRPr="002E3806" w:rsidRDefault="00B64D5B" w:rsidP="00B64D5B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Заброденского сельского поселения </w:t>
      </w:r>
    </w:p>
    <w:p w:rsidR="00B64D5B" w:rsidRPr="002E3806" w:rsidRDefault="00B64D5B" w:rsidP="00B64D5B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Калачеевского муниципального района </w:t>
      </w:r>
    </w:p>
    <w:p w:rsidR="00B64D5B" w:rsidRPr="002E3806" w:rsidRDefault="00B64D5B" w:rsidP="00B64D5B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Воронежской области на 2017-2030 годы</w:t>
      </w:r>
    </w:p>
    <w:p w:rsidR="00B64D5B" w:rsidRPr="002E3806" w:rsidRDefault="00B64D5B" w:rsidP="00B64D5B">
      <w:pPr>
        <w:tabs>
          <w:tab w:val="left" w:pos="1515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</w:p>
    <w:p w:rsidR="00B64D5B" w:rsidRPr="002E3806" w:rsidRDefault="00B64D5B" w:rsidP="001E2ACF">
      <w:pPr>
        <w:tabs>
          <w:tab w:val="left" w:pos="567"/>
        </w:tabs>
        <w:spacing w:after="0" w:line="240" w:lineRule="auto"/>
        <w:ind w:right="-5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В соответствии с Федеральным законом от 06.10.2003 года № 131-ФЗ «Об общих принципах организации местного самоуправления в Российской Федерации», п. 8 ч.1 ст. 8 Градостроительного кодекса РФ, постановлением Правительства РФ от 25.12.2015 года № 1440 «Об утверждении требований к программам комплексного развития транспортной инфраструктуры поселений, городских округов», Уставом Заброденского сельского поселения, Совет народных депутатов Заброденского сельского поселения Калачеевского муниципального района Воронежской</w:t>
      </w:r>
      <w:proofErr w:type="gram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 области </w:t>
      </w:r>
      <w:proofErr w:type="gramStart"/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р</w:t>
      </w:r>
      <w:proofErr w:type="gramEnd"/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е ш и л:</w:t>
      </w:r>
    </w:p>
    <w:p w:rsidR="00B64D5B" w:rsidRPr="002E3806" w:rsidRDefault="00B64D5B" w:rsidP="001E2ACF">
      <w:pPr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4D5B" w:rsidRPr="002E3806" w:rsidRDefault="00B64D5B" w:rsidP="001E2ACF">
      <w:pPr>
        <w:tabs>
          <w:tab w:val="left" w:pos="567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1. Утвердить Программ</w:t>
      </w:r>
      <w:r w:rsidR="000A5B66" w:rsidRPr="002E3806">
        <w:rPr>
          <w:rFonts w:ascii="Arial" w:eastAsia="Times New Roman" w:hAnsi="Arial" w:cs="Arial"/>
          <w:sz w:val="24"/>
          <w:szCs w:val="24"/>
          <w:lang w:eastAsia="ru-RU"/>
        </w:rPr>
        <w:t>у</w:t>
      </w: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 комплексного развития транспортной инфраструктуры Заброденского сельского поселения Калачеевского муниципального района Воронежской области на 2017-2030 годы, согласно приложению.</w:t>
      </w:r>
    </w:p>
    <w:p w:rsidR="00B64D5B" w:rsidRPr="002E3806" w:rsidRDefault="00B64D5B" w:rsidP="001E2ACF">
      <w:pPr>
        <w:tabs>
          <w:tab w:val="left" w:pos="540"/>
          <w:tab w:val="left" w:pos="90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2. Опубликовать настоящее решение в Вестнике муниципальных правовых актов Заброденского сельского поселения Калачеевского муниципального района Воронежской области.</w:t>
      </w:r>
    </w:p>
    <w:p w:rsidR="00B64D5B" w:rsidRPr="002E3806" w:rsidRDefault="00B64D5B" w:rsidP="00B64D5B">
      <w:pPr>
        <w:tabs>
          <w:tab w:val="left" w:pos="540"/>
          <w:tab w:val="left" w:pos="851"/>
          <w:tab w:val="left" w:pos="1134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4D5B" w:rsidRPr="002E3806" w:rsidRDefault="00B64D5B" w:rsidP="00B64D5B">
      <w:pPr>
        <w:tabs>
          <w:tab w:val="left" w:pos="540"/>
        </w:tabs>
        <w:spacing w:after="0" w:line="6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4D5B" w:rsidRPr="002E3806" w:rsidRDefault="00B64D5B" w:rsidP="00B64D5B">
      <w:pPr>
        <w:tabs>
          <w:tab w:val="left" w:pos="540"/>
        </w:tabs>
        <w:spacing w:after="0" w:line="6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4D5B" w:rsidRPr="002E3806" w:rsidRDefault="00B64D5B" w:rsidP="00B64D5B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Глава  </w:t>
      </w:r>
    </w:p>
    <w:p w:rsidR="00B64D5B" w:rsidRPr="002E3806" w:rsidRDefault="00B64D5B" w:rsidP="00B64D5B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Заброденского сельского поселения                                          Е.И. Дубинин  </w:t>
      </w:r>
    </w:p>
    <w:p w:rsidR="00B64D5B" w:rsidRPr="002E3806" w:rsidRDefault="00B64D5B" w:rsidP="00B64D5B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B64D5B" w:rsidRPr="002E3806" w:rsidRDefault="00B64D5B" w:rsidP="00B64D5B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B64D5B" w:rsidRPr="002E3806" w:rsidRDefault="00B64D5B" w:rsidP="00B64D5B">
      <w:pPr>
        <w:spacing w:after="0" w:line="240" w:lineRule="auto"/>
        <w:jc w:val="right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B64D5B" w:rsidRPr="002E3806" w:rsidRDefault="00B64D5B" w:rsidP="00B64D5B">
      <w:pPr>
        <w:spacing w:after="0" w:line="240" w:lineRule="auto"/>
        <w:jc w:val="right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B64D5B" w:rsidRPr="002E3806" w:rsidRDefault="00B64D5B" w:rsidP="00B64D5B">
      <w:pPr>
        <w:tabs>
          <w:tab w:val="left" w:pos="567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B64D5B" w:rsidRPr="002E3806" w:rsidRDefault="00B64D5B" w:rsidP="00B64D5B">
      <w:pPr>
        <w:tabs>
          <w:tab w:val="left" w:pos="567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B64D5B" w:rsidRDefault="00B64D5B" w:rsidP="00B64D5B">
      <w:pPr>
        <w:tabs>
          <w:tab w:val="left" w:pos="567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2E3806" w:rsidRDefault="002E3806" w:rsidP="00B64D5B">
      <w:pPr>
        <w:tabs>
          <w:tab w:val="left" w:pos="567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2E3806" w:rsidRDefault="002E3806" w:rsidP="00B64D5B">
      <w:pPr>
        <w:tabs>
          <w:tab w:val="left" w:pos="567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2E3806" w:rsidRDefault="002E3806" w:rsidP="00B64D5B">
      <w:pPr>
        <w:tabs>
          <w:tab w:val="left" w:pos="567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2E3806" w:rsidRDefault="002E3806" w:rsidP="00B64D5B">
      <w:pPr>
        <w:tabs>
          <w:tab w:val="left" w:pos="567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2E3806" w:rsidRDefault="002E3806" w:rsidP="00B64D5B">
      <w:pPr>
        <w:tabs>
          <w:tab w:val="left" w:pos="567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2E3806" w:rsidRDefault="002E3806" w:rsidP="00B64D5B">
      <w:pPr>
        <w:tabs>
          <w:tab w:val="left" w:pos="567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2E3806" w:rsidRDefault="002E3806" w:rsidP="00B64D5B">
      <w:pPr>
        <w:tabs>
          <w:tab w:val="left" w:pos="567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2E3806" w:rsidRPr="002E3806" w:rsidRDefault="002E3806" w:rsidP="00B64D5B">
      <w:pPr>
        <w:tabs>
          <w:tab w:val="left" w:pos="567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245CFA" w:rsidRPr="002E3806" w:rsidRDefault="00245CFA" w:rsidP="00B64D5B">
      <w:pPr>
        <w:tabs>
          <w:tab w:val="left" w:pos="567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245CFA" w:rsidRPr="002E3806" w:rsidRDefault="00245CFA" w:rsidP="00B64D5B">
      <w:pPr>
        <w:tabs>
          <w:tab w:val="left" w:pos="567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245CFA" w:rsidRPr="002E3806" w:rsidRDefault="00245CFA" w:rsidP="00B64D5B">
      <w:pPr>
        <w:tabs>
          <w:tab w:val="left" w:pos="567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B64D5B" w:rsidRPr="002E3806" w:rsidRDefault="00B64D5B" w:rsidP="00B64D5B">
      <w:pPr>
        <w:tabs>
          <w:tab w:val="left" w:pos="567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B64D5B" w:rsidRPr="002E3806" w:rsidRDefault="00B64D5B" w:rsidP="00B64D5B">
      <w:pPr>
        <w:tabs>
          <w:tab w:val="left" w:pos="567"/>
        </w:tabs>
        <w:spacing w:after="0" w:line="240" w:lineRule="auto"/>
        <w:jc w:val="right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B64D5B" w:rsidRPr="002E3806" w:rsidRDefault="00B64D5B" w:rsidP="00B64D5B">
      <w:pPr>
        <w:tabs>
          <w:tab w:val="left" w:pos="567"/>
        </w:tabs>
        <w:spacing w:after="0" w:line="240" w:lineRule="auto"/>
        <w:jc w:val="right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Приложение</w:t>
      </w:r>
    </w:p>
    <w:p w:rsidR="001E2ACF" w:rsidRPr="002E3806" w:rsidRDefault="00B64D5B" w:rsidP="001E2ACF">
      <w:pPr>
        <w:spacing w:after="0" w:line="240" w:lineRule="auto"/>
        <w:jc w:val="right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к решению Совета народных депутатов </w:t>
      </w:r>
    </w:p>
    <w:p w:rsidR="00B64D5B" w:rsidRPr="002E3806" w:rsidRDefault="00B64D5B" w:rsidP="001E2ACF">
      <w:pPr>
        <w:spacing w:after="0" w:line="240" w:lineRule="auto"/>
        <w:jc w:val="right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Заброденского сельского поселения </w:t>
      </w:r>
    </w:p>
    <w:p w:rsidR="00B64D5B" w:rsidRPr="002E3806" w:rsidRDefault="00B64D5B" w:rsidP="00B64D5B">
      <w:pPr>
        <w:spacing w:after="0" w:line="240" w:lineRule="auto"/>
        <w:ind w:right="-15"/>
        <w:jc w:val="right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Калачеевского муниципального района</w:t>
      </w:r>
    </w:p>
    <w:p w:rsidR="00B64D5B" w:rsidRPr="002E3806" w:rsidRDefault="00245CFA" w:rsidP="00B64D5B">
      <w:pPr>
        <w:tabs>
          <w:tab w:val="left" w:pos="567"/>
        </w:tabs>
        <w:spacing w:after="0" w:line="240" w:lineRule="auto"/>
        <w:jc w:val="right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от 28</w:t>
      </w:r>
      <w:r w:rsidR="00B64D5B"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.09.2017 года № 11</w:t>
      </w: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9</w:t>
      </w:r>
    </w:p>
    <w:p w:rsidR="00B64D5B" w:rsidRPr="002E3806" w:rsidRDefault="00B64D5B" w:rsidP="00B64D5B">
      <w:pPr>
        <w:tabs>
          <w:tab w:val="left" w:pos="567"/>
        </w:tabs>
        <w:spacing w:after="0" w:line="240" w:lineRule="auto"/>
        <w:jc w:val="right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B64D5B" w:rsidRPr="002E3806" w:rsidRDefault="00B64D5B" w:rsidP="00B64D5B">
      <w:pPr>
        <w:shd w:val="clear" w:color="auto" w:fill="FFFFFF"/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B64D5B" w:rsidRPr="002E3806" w:rsidRDefault="00B64D5B" w:rsidP="00B64D5B">
      <w:pPr>
        <w:shd w:val="clear" w:color="auto" w:fill="FFFFFF"/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B64D5B" w:rsidRPr="002E3806" w:rsidRDefault="00B64D5B" w:rsidP="00B64D5B">
      <w:pPr>
        <w:shd w:val="clear" w:color="auto" w:fill="FFFFFF"/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B64D5B" w:rsidRPr="002E3806" w:rsidRDefault="00B64D5B" w:rsidP="00B64D5B">
      <w:pPr>
        <w:shd w:val="clear" w:color="auto" w:fill="FFFFFF"/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B64D5B" w:rsidRPr="002E3806" w:rsidRDefault="00B64D5B" w:rsidP="00B64D5B">
      <w:pPr>
        <w:shd w:val="clear" w:color="auto" w:fill="FFFFFF"/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B64D5B" w:rsidRPr="002E3806" w:rsidRDefault="00B64D5B" w:rsidP="00B64D5B">
      <w:pPr>
        <w:shd w:val="clear" w:color="auto" w:fill="FFFFFF"/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B64D5B" w:rsidRPr="002E3806" w:rsidRDefault="00B64D5B" w:rsidP="00B64D5B">
      <w:pPr>
        <w:shd w:val="clear" w:color="auto" w:fill="FFFFFF"/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ПРОГРАММА</w:t>
      </w:r>
    </w:p>
    <w:p w:rsidR="00B64D5B" w:rsidRPr="002E3806" w:rsidRDefault="00B64D5B" w:rsidP="00B64D5B">
      <w:pPr>
        <w:shd w:val="clear" w:color="auto" w:fill="FFFFFF"/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КОМПЛЕКСНОГО РАЗВИТИЯ ТРАНСПОРТНОЙ ИНФРАСТРУКТУРЫ ЗАБРОДЕНСКОГО СЕЛЬСКОГО ПОСЕЛЕНИЯ КАЛАЧЕЕВСКОГО МУНИЦИПАЛЬНОГО РАЙОНА</w:t>
      </w:r>
    </w:p>
    <w:p w:rsidR="00B64D5B" w:rsidRPr="002E3806" w:rsidRDefault="00B64D5B" w:rsidP="00B64D5B">
      <w:pPr>
        <w:shd w:val="clear" w:color="auto" w:fill="FFFFFF"/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ВОРОНЕЖСКОЙ ОБЛАСТИ</w:t>
      </w:r>
    </w:p>
    <w:p w:rsidR="00B64D5B" w:rsidRPr="002E3806" w:rsidRDefault="00B64D5B" w:rsidP="00B64D5B">
      <w:pPr>
        <w:shd w:val="clear" w:color="auto" w:fill="FFFFFF"/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на 2017 - 2030 годы</w:t>
      </w:r>
    </w:p>
    <w:p w:rsidR="00B64D5B" w:rsidRPr="002E3806" w:rsidRDefault="00B64D5B" w:rsidP="00B64D5B">
      <w:pPr>
        <w:shd w:val="clear" w:color="auto" w:fill="FFFFFF"/>
        <w:suppressAutoHyphens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4D5B" w:rsidRPr="002E3806" w:rsidRDefault="00B64D5B" w:rsidP="00B64D5B">
      <w:pPr>
        <w:shd w:val="clear" w:color="auto" w:fill="FFFFFF"/>
        <w:suppressAutoHyphens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4D5B" w:rsidRPr="002E3806" w:rsidRDefault="00B64D5B" w:rsidP="00B64D5B">
      <w:pPr>
        <w:shd w:val="clear" w:color="auto" w:fill="FFFFFF"/>
        <w:suppressAutoHyphens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4D5B" w:rsidRPr="002E3806" w:rsidRDefault="00B64D5B" w:rsidP="00B64D5B">
      <w:pPr>
        <w:shd w:val="clear" w:color="auto" w:fill="FFFFFF"/>
        <w:suppressAutoHyphens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4D5B" w:rsidRPr="002E3806" w:rsidRDefault="00B64D5B" w:rsidP="00B64D5B">
      <w:pPr>
        <w:shd w:val="clear" w:color="auto" w:fill="FFFFFF"/>
        <w:suppressAutoHyphens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4D5B" w:rsidRPr="002E3806" w:rsidRDefault="00B64D5B" w:rsidP="00B64D5B">
      <w:pPr>
        <w:shd w:val="clear" w:color="auto" w:fill="FFFFFF"/>
        <w:suppressAutoHyphens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4D5B" w:rsidRPr="002E3806" w:rsidRDefault="00B64D5B" w:rsidP="00B64D5B">
      <w:pPr>
        <w:shd w:val="clear" w:color="auto" w:fill="FFFFFF"/>
        <w:suppressAutoHyphens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4D5B" w:rsidRPr="002E3806" w:rsidRDefault="00B64D5B" w:rsidP="00B64D5B">
      <w:pPr>
        <w:shd w:val="clear" w:color="auto" w:fill="FFFFFF"/>
        <w:suppressAutoHyphens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4D5B" w:rsidRPr="002E3806" w:rsidRDefault="00B64D5B" w:rsidP="00B64D5B">
      <w:pPr>
        <w:shd w:val="clear" w:color="auto" w:fill="FFFFFF"/>
        <w:suppressAutoHyphens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4D5B" w:rsidRPr="002E3806" w:rsidRDefault="00B64D5B" w:rsidP="00B64D5B">
      <w:pPr>
        <w:shd w:val="clear" w:color="auto" w:fill="FFFFFF"/>
        <w:suppressAutoHyphens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168ED" w:rsidRPr="002E3806" w:rsidRDefault="003168ED" w:rsidP="00B64D5B">
      <w:pPr>
        <w:shd w:val="clear" w:color="auto" w:fill="FFFFFF"/>
        <w:suppressAutoHyphens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4D5B" w:rsidRPr="002E3806" w:rsidRDefault="00B64D5B" w:rsidP="00B64D5B">
      <w:pPr>
        <w:shd w:val="clear" w:color="auto" w:fill="FFFFFF"/>
        <w:suppressAutoHyphens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4D5B" w:rsidRPr="002E3806" w:rsidRDefault="00B64D5B" w:rsidP="00B64D5B">
      <w:pPr>
        <w:shd w:val="clear" w:color="auto" w:fill="FFFFFF"/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с. </w:t>
      </w:r>
      <w:proofErr w:type="spell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Заброды</w:t>
      </w:r>
      <w:proofErr w:type="spellEnd"/>
    </w:p>
    <w:p w:rsidR="00B64D5B" w:rsidRPr="002E3806" w:rsidRDefault="00B64D5B" w:rsidP="00B64D5B">
      <w:pPr>
        <w:shd w:val="clear" w:color="auto" w:fill="FFFFFF"/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2017 год</w:t>
      </w:r>
    </w:p>
    <w:p w:rsidR="00B64D5B" w:rsidRPr="002E3806" w:rsidRDefault="00B64D5B" w:rsidP="00B64D5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64D5B" w:rsidRPr="002E3806" w:rsidRDefault="00B64D5B" w:rsidP="004B5A7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64D5B" w:rsidRPr="002E3806" w:rsidRDefault="00B64D5B" w:rsidP="004B5A7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B5A76" w:rsidRPr="002E3806" w:rsidRDefault="004B5A76" w:rsidP="004B5A7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Паспорт Программы</w:t>
      </w:r>
    </w:p>
    <w:p w:rsidR="004B5A76" w:rsidRPr="002E3806" w:rsidRDefault="004B5A76" w:rsidP="004B5A7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9781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1985"/>
        <w:gridCol w:w="7796"/>
      </w:tblGrid>
      <w:tr w:rsidR="004B5A76" w:rsidRPr="002E3806" w:rsidTr="004B5A76">
        <w:tc>
          <w:tcPr>
            <w:tcW w:w="1985" w:type="dxa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Наименование </w:t>
            </w:r>
            <w:r w:rsidRPr="002E38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br/>
              <w:t xml:space="preserve">Программы </w:t>
            </w:r>
          </w:p>
        </w:tc>
        <w:tc>
          <w:tcPr>
            <w:tcW w:w="7796" w:type="dxa"/>
          </w:tcPr>
          <w:p w:rsidR="004B5A76" w:rsidRPr="002E3806" w:rsidRDefault="004B5A76" w:rsidP="004B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Программа комплексного развития транспортной инфраструктуры </w:t>
            </w:r>
            <w:r w:rsidRPr="002E3806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Заброденского сельского поселения Калачеевского муниципального района Воронежской области</w:t>
            </w:r>
            <w:r w:rsidRPr="002E380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 </w:t>
            </w:r>
            <w:r w:rsidRPr="002E3806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на 2017-2030 </w:t>
            </w:r>
            <w:proofErr w:type="spellStart"/>
            <w:r w:rsidRPr="002E3806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г.г</w:t>
            </w:r>
            <w:proofErr w:type="spellEnd"/>
            <w:r w:rsidRPr="002E3806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. </w:t>
            </w:r>
            <w:r w:rsidRPr="002E380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(далее – Программа)</w:t>
            </w:r>
          </w:p>
        </w:tc>
      </w:tr>
      <w:tr w:rsidR="004B5A76" w:rsidRPr="002E3806" w:rsidTr="004B5A76">
        <w:trPr>
          <w:trHeight w:val="1020"/>
        </w:trPr>
        <w:tc>
          <w:tcPr>
            <w:tcW w:w="1985" w:type="dxa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Основания для разработки </w:t>
            </w:r>
            <w:r w:rsidRPr="002E38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br/>
              <w:t>Программы</w:t>
            </w:r>
          </w:p>
        </w:tc>
        <w:tc>
          <w:tcPr>
            <w:tcW w:w="7796" w:type="dxa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Федеральный закон от 29.12.2014 г. № 456-ФЗ «О внесении изменений в Градостроительный кодекс Российской Федерации и отдельные законодательные акты Российской Федерации»;</w:t>
            </w:r>
          </w:p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Федеральный закон от 06.10.2003 г. </w:t>
            </w:r>
            <w:hyperlink r:id="rId6" w:history="1">
              <w:r w:rsidRPr="002E3806">
                <w:rPr>
                  <w:rFonts w:ascii="Arial" w:eastAsia="Times New Roman" w:hAnsi="Arial" w:cs="Arial"/>
                  <w:sz w:val="24"/>
                  <w:szCs w:val="24"/>
                  <w:lang w:eastAsia="ar-SA"/>
                </w:rPr>
                <w:t>№ 131-ФЗ</w:t>
              </w:r>
            </w:hyperlink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«Об общих принципах организации местного самоуправления в Российской Федерации»; </w:t>
            </w:r>
          </w:p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Федеральный закон  от 08.11.2007 г. № 257-ФЗ «Об автомобильных дорогах 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Федерации;</w:t>
            </w:r>
          </w:p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- Постановление Правительства РФ от 01.10.2015 г. № 1440 «Об утверждении требований к программам комплексного развития транспортной  инфраструктуры поселений, городских округов»;</w:t>
            </w:r>
          </w:p>
          <w:p w:rsidR="004B5A76" w:rsidRPr="002E3806" w:rsidRDefault="004B5A76" w:rsidP="004B5A76">
            <w:pPr>
              <w:tabs>
                <w:tab w:val="right" w:pos="7706"/>
              </w:tabs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Устав Заброденского сельского поселения;</w:t>
            </w: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</w:r>
          </w:p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Генеральный план Заброденского  сельского поселения;</w:t>
            </w:r>
          </w:p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Схема территориального планирования Воронежской области.</w:t>
            </w:r>
          </w:p>
        </w:tc>
      </w:tr>
      <w:tr w:rsidR="004B5A76" w:rsidRPr="002E3806" w:rsidTr="004B5A76">
        <w:trPr>
          <w:trHeight w:val="575"/>
        </w:trPr>
        <w:tc>
          <w:tcPr>
            <w:tcW w:w="1985" w:type="dxa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Заказчик Программы</w:t>
            </w:r>
          </w:p>
        </w:tc>
        <w:tc>
          <w:tcPr>
            <w:tcW w:w="7796" w:type="dxa"/>
          </w:tcPr>
          <w:p w:rsidR="004B5A76" w:rsidRPr="002E3806" w:rsidRDefault="004B5A76" w:rsidP="004B5A76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Администрация Заброденского сельского поселения</w:t>
            </w:r>
          </w:p>
          <w:p w:rsidR="004B5A76" w:rsidRPr="002E3806" w:rsidRDefault="004B5A76" w:rsidP="004B5A76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Адрес: 397610 Воронежская область, Калачеевский район, с. </w:t>
            </w:r>
            <w:proofErr w:type="spell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Заброды</w:t>
            </w:r>
            <w:proofErr w:type="spell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, </w:t>
            </w:r>
          </w:p>
          <w:p w:rsidR="004B5A76" w:rsidRPr="002E3806" w:rsidRDefault="004B5A76" w:rsidP="004B5A76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Заброденская</w:t>
            </w:r>
            <w:proofErr w:type="spell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48.</w:t>
            </w:r>
          </w:p>
        </w:tc>
      </w:tr>
      <w:tr w:rsidR="004B5A76" w:rsidRPr="002E3806" w:rsidTr="004B5A76">
        <w:tc>
          <w:tcPr>
            <w:tcW w:w="1985" w:type="dxa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Основной разработчик </w:t>
            </w:r>
          </w:p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Программы </w:t>
            </w:r>
          </w:p>
        </w:tc>
        <w:tc>
          <w:tcPr>
            <w:tcW w:w="7796" w:type="dxa"/>
          </w:tcPr>
          <w:p w:rsidR="004B5A76" w:rsidRPr="002E3806" w:rsidRDefault="004B5A76" w:rsidP="004B5A76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Администрация Заброденского сельского поселения</w:t>
            </w:r>
          </w:p>
          <w:p w:rsidR="004B5A76" w:rsidRPr="002E3806" w:rsidRDefault="004B5A76" w:rsidP="004B5A76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Адрес: 397610 Воронежская область, Калачеевский район, с. </w:t>
            </w:r>
            <w:proofErr w:type="spell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Заброды</w:t>
            </w:r>
            <w:proofErr w:type="spell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, </w:t>
            </w:r>
          </w:p>
          <w:p w:rsidR="004B5A76" w:rsidRPr="002E3806" w:rsidRDefault="004B5A76" w:rsidP="004B5A76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Заброденская</w:t>
            </w:r>
            <w:proofErr w:type="spell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48.</w:t>
            </w:r>
          </w:p>
        </w:tc>
      </w:tr>
      <w:tr w:rsidR="004B5A76" w:rsidRPr="002E3806" w:rsidTr="004B5A76">
        <w:trPr>
          <w:trHeight w:val="515"/>
        </w:trPr>
        <w:tc>
          <w:tcPr>
            <w:tcW w:w="1985" w:type="dxa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Основные цели  Программы</w:t>
            </w:r>
          </w:p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Целью настоящей программы является </w:t>
            </w: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обеспечение сбалансированного, перспективного развития транспортной инфраструктуры поселения в соответствии с потребностями в строительстве, реконструкции, ремонте объектов транспортной инфраструктуры местного значения.</w:t>
            </w:r>
          </w:p>
        </w:tc>
      </w:tr>
      <w:tr w:rsidR="004B5A76" w:rsidRPr="002E3806" w:rsidTr="004B5A76">
        <w:trPr>
          <w:trHeight w:val="2263"/>
        </w:trPr>
        <w:tc>
          <w:tcPr>
            <w:tcW w:w="1985" w:type="dxa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Задачи Программы</w:t>
            </w:r>
          </w:p>
        </w:tc>
        <w:tc>
          <w:tcPr>
            <w:tcW w:w="7796" w:type="dxa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безопасность, качество  и эффективность транспортного обслуживания населения, юридических лиц и индивидуальных предпринимателей сельского поселения;</w:t>
            </w:r>
          </w:p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доступность объектов транспортной инфраструктуры  для населения и  субъектов экономической деятельности в соответствии с нормативами градостроительного проектирования сельского поселения;</w:t>
            </w:r>
          </w:p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эффективность функционирования действующей транспортной инфраструктуры.</w:t>
            </w:r>
          </w:p>
        </w:tc>
      </w:tr>
      <w:tr w:rsidR="004B5A76" w:rsidRPr="002E3806" w:rsidTr="004B5A76">
        <w:trPr>
          <w:trHeight w:val="565"/>
        </w:trPr>
        <w:tc>
          <w:tcPr>
            <w:tcW w:w="1985" w:type="dxa"/>
          </w:tcPr>
          <w:p w:rsidR="001E2ACF" w:rsidRPr="002E3806" w:rsidRDefault="004B5A76" w:rsidP="004B5A76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Целевые</w:t>
            </w:r>
          </w:p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показатели</w:t>
            </w: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(</w:t>
            </w:r>
            <w:r w:rsidRPr="002E38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индикаторы) </w:t>
            </w:r>
          </w:p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развития транспортной инфраструктуры</w:t>
            </w:r>
          </w:p>
        </w:tc>
        <w:tc>
          <w:tcPr>
            <w:tcW w:w="7796" w:type="dxa"/>
          </w:tcPr>
          <w:p w:rsidR="004B5A76" w:rsidRPr="002E3806" w:rsidRDefault="004B5A76" w:rsidP="004B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протяженность сети автомобильных дорог общего пользования местного значения, 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.;</w:t>
            </w:r>
          </w:p>
          <w:p w:rsidR="004B5A76" w:rsidRPr="002E3806" w:rsidRDefault="004B5A76" w:rsidP="004B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дорог, 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.;</w:t>
            </w:r>
          </w:p>
          <w:p w:rsidR="004B5A76" w:rsidRPr="002E3806" w:rsidRDefault="004B5A76" w:rsidP="004B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дорог, 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км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.;</w:t>
            </w:r>
          </w:p>
          <w:p w:rsidR="004B5A76" w:rsidRPr="002E3806" w:rsidRDefault="004B5A76" w:rsidP="004B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.;</w:t>
            </w:r>
          </w:p>
          <w:p w:rsidR="004B5A76" w:rsidRPr="002E3806" w:rsidRDefault="004B5A76" w:rsidP="004B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%.</w:t>
            </w:r>
          </w:p>
        </w:tc>
      </w:tr>
      <w:tr w:rsidR="004B5A76" w:rsidRPr="002E3806" w:rsidTr="004B5A76">
        <w:trPr>
          <w:trHeight w:val="1408"/>
        </w:trPr>
        <w:tc>
          <w:tcPr>
            <w:tcW w:w="1985" w:type="dxa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Сроки и этапы реализации </w:t>
            </w:r>
          </w:p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7796" w:type="dxa"/>
          </w:tcPr>
          <w:p w:rsidR="004B5A76" w:rsidRPr="002E3806" w:rsidRDefault="004B5A76" w:rsidP="004B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Программа разрабатывается на срок не менее 10 лет.</w:t>
            </w:r>
          </w:p>
          <w:p w:rsidR="004B5A76" w:rsidRPr="002E3806" w:rsidRDefault="004B5A76" w:rsidP="004B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Мероприятия Программы охватывают период с 2017 по 2030 годы. </w:t>
            </w:r>
          </w:p>
          <w:p w:rsidR="004B5A76" w:rsidRPr="002E3806" w:rsidRDefault="004B5A76" w:rsidP="004B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Этапы реализации мероприятий Программы:</w:t>
            </w:r>
          </w:p>
          <w:p w:rsidR="004B5A76" w:rsidRPr="002E3806" w:rsidRDefault="004B5A76" w:rsidP="004B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- 1 этап 2017-2022г.г.;</w:t>
            </w:r>
          </w:p>
          <w:p w:rsidR="004B5A76" w:rsidRPr="002E3806" w:rsidRDefault="004B5A76" w:rsidP="004B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- 2 этап 2023-2030г.г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..</w:t>
            </w:r>
            <w:proofErr w:type="gramEnd"/>
          </w:p>
        </w:tc>
      </w:tr>
      <w:tr w:rsidR="004B5A76" w:rsidRPr="002E3806" w:rsidTr="004B5A76">
        <w:trPr>
          <w:trHeight w:val="986"/>
        </w:trPr>
        <w:tc>
          <w:tcPr>
            <w:tcW w:w="1985" w:type="dxa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Основные мероприятия Программы</w:t>
            </w:r>
          </w:p>
        </w:tc>
        <w:tc>
          <w:tcPr>
            <w:tcW w:w="7796" w:type="dxa"/>
          </w:tcPr>
          <w:p w:rsidR="004B5A76" w:rsidRPr="002E3806" w:rsidRDefault="004B5A76" w:rsidP="004B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Мероприятия по:</w:t>
            </w:r>
          </w:p>
          <w:p w:rsidR="004B5A76" w:rsidRPr="002E3806" w:rsidRDefault="004B5A76" w:rsidP="004B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проектированию;</w:t>
            </w:r>
          </w:p>
          <w:p w:rsidR="004B5A76" w:rsidRPr="002E3806" w:rsidRDefault="004B5A76" w:rsidP="004B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строительству;</w:t>
            </w:r>
          </w:p>
          <w:p w:rsidR="004B5A76" w:rsidRPr="002E3806" w:rsidRDefault="004B5A76" w:rsidP="004B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реконструкции;</w:t>
            </w:r>
          </w:p>
          <w:p w:rsidR="004B5A76" w:rsidRPr="002E3806" w:rsidRDefault="004B5A76" w:rsidP="004B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капитальному ремонту и ремонту  объектов 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транспортной</w:t>
            </w:r>
            <w:proofErr w:type="gramEnd"/>
          </w:p>
          <w:p w:rsidR="004B5A76" w:rsidRPr="002E3806" w:rsidRDefault="004B5A76" w:rsidP="004B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инфраструктуры.</w:t>
            </w:r>
          </w:p>
        </w:tc>
      </w:tr>
      <w:tr w:rsidR="004B5A76" w:rsidRPr="002E3806" w:rsidTr="004B5A76">
        <w:trPr>
          <w:trHeight w:val="515"/>
        </w:trPr>
        <w:tc>
          <w:tcPr>
            <w:tcW w:w="1985" w:type="dxa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Ожидаемые результаты реализации Программы </w:t>
            </w:r>
          </w:p>
        </w:tc>
        <w:tc>
          <w:tcPr>
            <w:tcW w:w="7796" w:type="dxa"/>
          </w:tcPr>
          <w:p w:rsidR="004B5A76" w:rsidRPr="002E3806" w:rsidRDefault="004B5A76" w:rsidP="004B5A76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результате реализации мероприятий Программы к 2030 году ожидается:</w:t>
            </w:r>
          </w:p>
          <w:p w:rsidR="004B5A76" w:rsidRPr="002E3806" w:rsidRDefault="004B5A76" w:rsidP="004B5A76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повышение качества, эффективности и доступности транспортного обслуживания населения и субъектов экономической деятельности сельского поселения;</w:t>
            </w:r>
          </w:p>
          <w:p w:rsidR="004B5A76" w:rsidRPr="002E3806" w:rsidRDefault="004B5A76" w:rsidP="004B5A76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повышение безопасности дорожного движения;</w:t>
            </w:r>
          </w:p>
          <w:p w:rsidR="004B5A76" w:rsidRPr="002E3806" w:rsidRDefault="004B5A76" w:rsidP="004B5A76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развитие сети автомобильных дорог общего пользования местного значения;</w:t>
            </w:r>
          </w:p>
          <w:p w:rsidR="004B5A76" w:rsidRPr="002E3806" w:rsidRDefault="004B5A76" w:rsidP="004B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обеспечение надежности и безопасности системы транспортной инфраструктуры.</w:t>
            </w:r>
          </w:p>
        </w:tc>
      </w:tr>
      <w:tr w:rsidR="004B5A76" w:rsidRPr="002E3806" w:rsidTr="004B5A76">
        <w:trPr>
          <w:trHeight w:val="974"/>
        </w:trPr>
        <w:tc>
          <w:tcPr>
            <w:tcW w:w="1985" w:type="dxa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Объемы и источники финансирования Программы</w:t>
            </w:r>
          </w:p>
        </w:tc>
        <w:tc>
          <w:tcPr>
            <w:tcW w:w="7796" w:type="dxa"/>
          </w:tcPr>
          <w:p w:rsidR="004B5A76" w:rsidRPr="002E3806" w:rsidRDefault="004B5A76" w:rsidP="004B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Общий объем финансовых средств, необходимых для реализации мероприятий Программы, составит: 14186,6 тыс. руб., в том числе в первый этап по годам:</w:t>
            </w:r>
          </w:p>
          <w:p w:rsidR="004B5A76" w:rsidRPr="002E3806" w:rsidRDefault="004B5A76" w:rsidP="004B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 год - 1116,1 тыс. руб.;</w:t>
            </w:r>
          </w:p>
          <w:p w:rsidR="004B5A76" w:rsidRPr="002E3806" w:rsidRDefault="004B5A76" w:rsidP="004B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2018 год - 1086,0 тыс. руб.;</w:t>
            </w:r>
          </w:p>
          <w:p w:rsidR="004B5A76" w:rsidRPr="002E3806" w:rsidRDefault="004B5A76" w:rsidP="004B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2019 год - 1184,5 тыс. руб.;</w:t>
            </w:r>
          </w:p>
          <w:p w:rsidR="004B5A76" w:rsidRPr="002E3806" w:rsidRDefault="004B5A76" w:rsidP="004B5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2020 - 2030 </w:t>
            </w:r>
            <w:proofErr w:type="spell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г.г</w:t>
            </w:r>
            <w:proofErr w:type="spell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-10800,0 тыс. руб.</w:t>
            </w:r>
          </w:p>
          <w:p w:rsidR="004B5A76" w:rsidRPr="002E3806" w:rsidRDefault="004B5A76" w:rsidP="002E3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Источник финансирования Программы - бюджет Заброденского сельского поселения.</w:t>
            </w:r>
          </w:p>
        </w:tc>
      </w:tr>
    </w:tbl>
    <w:p w:rsidR="004B5A76" w:rsidRPr="002E3806" w:rsidRDefault="004B5A76" w:rsidP="004B5A7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B5A76" w:rsidRPr="002E3806" w:rsidRDefault="004B5A76" w:rsidP="004B5A76">
      <w:pPr>
        <w:numPr>
          <w:ilvl w:val="0"/>
          <w:numId w:val="26"/>
        </w:numPr>
        <w:shd w:val="clear" w:color="auto" w:fill="FFFFFF"/>
        <w:tabs>
          <w:tab w:val="left" w:pos="284"/>
        </w:tabs>
        <w:suppressAutoHyphens/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Общие положения.</w:t>
      </w:r>
    </w:p>
    <w:p w:rsidR="004B5A76" w:rsidRPr="002E3806" w:rsidRDefault="004B5A76" w:rsidP="004B5A76">
      <w:pPr>
        <w:shd w:val="clear" w:color="auto" w:fill="FFFFFF"/>
        <w:tabs>
          <w:tab w:val="left" w:pos="284"/>
        </w:tabs>
        <w:suppressAutoHyphens/>
        <w:spacing w:after="0" w:line="100" w:lineRule="atLeast"/>
        <w:ind w:left="435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B5A76" w:rsidRPr="002E3806" w:rsidRDefault="004B5A76" w:rsidP="004B5A76">
      <w:pPr>
        <w:widowControl w:val="0"/>
        <w:spacing w:after="0" w:line="25" w:lineRule="atLeast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Программа комплексного развития транспортной инфраструктуры Заброденского сельского поселения - документ, устанавливающий перечень мероприятий по проектированию, строительству, реконструкции объектов транспортной инфраструктуры местного значения Заброденского сельского поселения, который предусмотрен также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образования, планом и программой комплексного социально</w:t>
      </w: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softHyphen/>
        <w:t>-экономического развития муниципального образования, инвестиционными программами субъектов естественных монополий в</w:t>
      </w:r>
      <w:proofErr w:type="gramEnd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области транспорта.</w:t>
      </w:r>
    </w:p>
    <w:p w:rsidR="004B5A76" w:rsidRPr="002E3806" w:rsidRDefault="004B5A76" w:rsidP="004B5A76">
      <w:pPr>
        <w:widowControl w:val="0"/>
        <w:spacing w:after="0" w:line="25" w:lineRule="atLeast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Программа комплексного развития транспортной инфраструктуры Заброденского сельского поселения разрабатывается и утверждается органами </w:t>
      </w: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местного самоуправления </w:t>
      </w:r>
      <w:proofErr w:type="gramStart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</w:t>
      </w:r>
      <w:proofErr w:type="gramEnd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на основании утвержденного в порядке, установленном Градостроительным Кодексом РФ, генерального плана поселения.</w:t>
      </w:r>
    </w:p>
    <w:p w:rsidR="004B5A76" w:rsidRPr="002E3806" w:rsidRDefault="004B5A76" w:rsidP="004B5A76">
      <w:pPr>
        <w:widowControl w:val="0"/>
        <w:spacing w:after="0" w:line="25" w:lineRule="atLeast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Реализация программы должна обеспечивать сбалансированное, перспективное развитие транспортной инфраструктуры Заброденского сельского поселения в соответствии с потребностями в строительстве, реконструкции объектов транспортной инфраструктуры местного значения.</w:t>
      </w:r>
    </w:p>
    <w:p w:rsidR="004B5A76" w:rsidRPr="002E3806" w:rsidRDefault="004B5A76" w:rsidP="004B5A76">
      <w:pPr>
        <w:widowControl w:val="0"/>
        <w:spacing w:after="0" w:line="25" w:lineRule="atLeast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Обеспечение надежного и устойчивого обслуживания жителей Заброденского сельского поселения транспортными услугами, снижение износа объектов </w:t>
      </w:r>
      <w:proofErr w:type="gramStart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транспортной</w:t>
      </w:r>
      <w:proofErr w:type="gramEnd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4B5A76" w:rsidRPr="002E3806" w:rsidRDefault="004B5A76" w:rsidP="004B5A76">
      <w:pPr>
        <w:widowControl w:val="0"/>
        <w:tabs>
          <w:tab w:val="left" w:pos="567"/>
        </w:tabs>
        <w:spacing w:after="0" w:line="2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инфраструктуры - одна из главных проблем, решение которой необходимо для повышения качества жизни жителей и обеспечения устойчивого развития Заброденского сельского  поселения.</w:t>
      </w:r>
    </w:p>
    <w:p w:rsidR="004B5A76" w:rsidRPr="002E3806" w:rsidRDefault="004B5A76" w:rsidP="004B5A76">
      <w:pPr>
        <w:widowControl w:val="0"/>
        <w:spacing w:after="0" w:line="25" w:lineRule="atLeast"/>
        <w:ind w:right="20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Решение проблемы носит комплексный характер, а реализация мероприятий по улучшению качества транспортной инфраструктуры возможна только при взаимодействии органов власти всех уровней, а также концентрации финансовых, технических и научных ресурсов.</w:t>
      </w:r>
    </w:p>
    <w:p w:rsidR="004B5A76" w:rsidRPr="002E3806" w:rsidRDefault="004B5A76" w:rsidP="004B5A76">
      <w:pPr>
        <w:widowControl w:val="0"/>
        <w:spacing w:after="0" w:line="25" w:lineRule="atLeast"/>
        <w:ind w:right="20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Система основных мероприятий Программы </w:t>
      </w:r>
      <w:proofErr w:type="gramStart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определяет приоритетные направления в сфере дорожного хозяйства на территории Заброденского сельского поселения и предполагает</w:t>
      </w:r>
      <w:proofErr w:type="gramEnd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реализацию следующих мероприятий:</w:t>
      </w:r>
    </w:p>
    <w:p w:rsidR="004B5A76" w:rsidRPr="002E3806" w:rsidRDefault="004B5A76" w:rsidP="004B5A76">
      <w:pPr>
        <w:widowControl w:val="0"/>
        <w:spacing w:after="0" w:line="25" w:lineRule="atLeast"/>
        <w:ind w:righ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- проектирование;</w:t>
      </w:r>
    </w:p>
    <w:p w:rsidR="004B5A76" w:rsidRPr="002E3806" w:rsidRDefault="004B5A76" w:rsidP="004B5A76">
      <w:pPr>
        <w:widowControl w:val="0"/>
        <w:spacing w:after="0" w:line="25" w:lineRule="atLeast"/>
        <w:ind w:righ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- строительство;</w:t>
      </w:r>
    </w:p>
    <w:p w:rsidR="004B5A76" w:rsidRPr="002E3806" w:rsidRDefault="004B5A76" w:rsidP="004B5A76">
      <w:pPr>
        <w:widowControl w:val="0"/>
        <w:spacing w:after="0" w:line="25" w:lineRule="atLeast"/>
        <w:ind w:righ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- реконструкция;</w:t>
      </w:r>
    </w:p>
    <w:p w:rsidR="004B5A76" w:rsidRPr="002E3806" w:rsidRDefault="004B5A76" w:rsidP="004B5A76">
      <w:pPr>
        <w:widowControl w:val="0"/>
        <w:spacing w:after="0" w:line="25" w:lineRule="atLeast"/>
        <w:ind w:righ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- капитальный ремонт и ремонт объектов транспортной инфраструктуры.</w:t>
      </w:r>
    </w:p>
    <w:p w:rsidR="004B5A76" w:rsidRPr="002E3806" w:rsidRDefault="004B5A76" w:rsidP="004B5A76">
      <w:pPr>
        <w:widowControl w:val="0"/>
        <w:numPr>
          <w:ilvl w:val="0"/>
          <w:numId w:val="24"/>
        </w:numPr>
        <w:tabs>
          <w:tab w:val="left" w:pos="854"/>
        </w:tabs>
        <w:autoSpaceDE w:val="0"/>
        <w:autoSpaceDN w:val="0"/>
        <w:spacing w:after="0" w:line="25" w:lineRule="atLeast"/>
        <w:ind w:right="20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Мероприятия по проектированию автомобильных дорог общего пользования местного значения.</w:t>
      </w:r>
    </w:p>
    <w:p w:rsidR="004B5A76" w:rsidRPr="002E3806" w:rsidRDefault="004B5A76" w:rsidP="004B5A76">
      <w:pPr>
        <w:widowControl w:val="0"/>
        <w:numPr>
          <w:ilvl w:val="0"/>
          <w:numId w:val="24"/>
        </w:numPr>
        <w:tabs>
          <w:tab w:val="left" w:pos="854"/>
        </w:tabs>
        <w:autoSpaceDE w:val="0"/>
        <w:autoSpaceDN w:val="0"/>
        <w:spacing w:after="0" w:line="25" w:lineRule="atLeast"/>
        <w:ind w:right="20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Мероприятия по строительству автомобильных дорог общего пользования местного значения, в том числе к ближайшим общественно значимым объектам сельских населенных пунктов, а также к объектам производства и переработки сельскохозяйственной продукции.</w:t>
      </w:r>
    </w:p>
    <w:p w:rsidR="004B5A76" w:rsidRPr="002E3806" w:rsidRDefault="004B5A76" w:rsidP="004B5A76">
      <w:pPr>
        <w:widowControl w:val="0"/>
        <w:numPr>
          <w:ilvl w:val="0"/>
          <w:numId w:val="24"/>
        </w:numPr>
        <w:tabs>
          <w:tab w:val="left" w:pos="783"/>
        </w:tabs>
        <w:autoSpaceDE w:val="0"/>
        <w:autoSpaceDN w:val="0"/>
        <w:spacing w:after="0" w:line="25" w:lineRule="atLeast"/>
        <w:ind w:left="20" w:right="20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Мероприятия по реконструкции автомобильных дорог общего пользования местного значения и искусственных сооружений на них.</w:t>
      </w:r>
    </w:p>
    <w:p w:rsidR="004B5A76" w:rsidRPr="002E3806" w:rsidRDefault="004B5A76" w:rsidP="004B5A76">
      <w:pPr>
        <w:widowControl w:val="0"/>
        <w:spacing w:after="0" w:line="25" w:lineRule="atLeast"/>
        <w:ind w:left="20" w:right="20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требованиям стандартов к эксплуатационным показателям автомобильных дорог.</w:t>
      </w:r>
    </w:p>
    <w:p w:rsidR="004B5A76" w:rsidRPr="002E3806" w:rsidRDefault="004B5A76" w:rsidP="004B5A76">
      <w:pPr>
        <w:widowControl w:val="0"/>
        <w:numPr>
          <w:ilvl w:val="0"/>
          <w:numId w:val="24"/>
        </w:numPr>
        <w:tabs>
          <w:tab w:val="left" w:pos="922"/>
        </w:tabs>
        <w:autoSpaceDE w:val="0"/>
        <w:autoSpaceDN w:val="0"/>
        <w:spacing w:after="0" w:line="25" w:lineRule="atLeast"/>
        <w:ind w:left="20" w:right="20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Мероприятия по капитальному ремонту и ремонту  автомобильных дорог общего пользования местного значения и искусственных сооружений на них.</w:t>
      </w:r>
    </w:p>
    <w:p w:rsidR="004B5A76" w:rsidRPr="002E3806" w:rsidRDefault="004B5A76" w:rsidP="004B5A76">
      <w:pPr>
        <w:widowControl w:val="0"/>
        <w:spacing w:after="0" w:line="25" w:lineRule="atLeast"/>
        <w:ind w:left="20" w:right="20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категории дороги.</w:t>
      </w:r>
    </w:p>
    <w:p w:rsidR="004B5A76" w:rsidRPr="002E3806" w:rsidRDefault="004B5A76" w:rsidP="004B5A76">
      <w:pPr>
        <w:widowControl w:val="0"/>
        <w:spacing w:after="0" w:line="25" w:lineRule="atLeast"/>
        <w:ind w:left="20" w:right="20" w:firstLine="54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ходе реализации Программы содержание мероприятий и их ресурсы обеспечения могут быть скорректированы в случае существенно изменившихся условий.</w:t>
      </w:r>
    </w:p>
    <w:p w:rsidR="004B5A76" w:rsidRPr="002E3806" w:rsidRDefault="004B5A76" w:rsidP="004B5A76">
      <w:pPr>
        <w:widowControl w:val="0"/>
        <w:spacing w:after="0" w:line="25" w:lineRule="atLeast"/>
        <w:ind w:left="20" w:right="20" w:firstLine="54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Администрация поселения ежегодно с учетом выделяемых финансовых средств на реализацию Программы готовит предложения по корректировке целевых показателей, затрат по мероприятиям Программы, механизма ее реализации, состава участников Программы и вносит необходимые изменения в Программу.</w:t>
      </w:r>
    </w:p>
    <w:p w:rsidR="004B5A76" w:rsidRPr="002E3806" w:rsidRDefault="004B5A76" w:rsidP="004B5A76">
      <w:pPr>
        <w:widowControl w:val="0"/>
        <w:spacing w:after="0" w:line="25" w:lineRule="atLeast"/>
        <w:ind w:left="20" w:right="20" w:firstLine="547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Программа комплексного развития транспортной инфраструктуры Заброденского сельского поселения на 2017-2030 годы  подготовлена на основании:</w:t>
      </w:r>
    </w:p>
    <w:p w:rsidR="004B5A76" w:rsidRPr="002E3806" w:rsidRDefault="004B5A76" w:rsidP="004B5A76">
      <w:pPr>
        <w:widowControl w:val="0"/>
        <w:tabs>
          <w:tab w:val="left" w:pos="174"/>
        </w:tabs>
        <w:spacing w:after="0" w:line="25" w:lineRule="atLeast"/>
        <w:ind w:left="20" w:hanging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  <w:t>- Градостроительного кодекса РФ от 29.12.2004 г. № 190 – ФЗ;</w:t>
      </w:r>
    </w:p>
    <w:p w:rsidR="004B5A76" w:rsidRPr="002E3806" w:rsidRDefault="004B5A76" w:rsidP="004B5A76">
      <w:pPr>
        <w:widowControl w:val="0"/>
        <w:tabs>
          <w:tab w:val="left" w:pos="222"/>
        </w:tabs>
        <w:spacing w:after="0" w:line="25" w:lineRule="atLeast"/>
        <w:ind w:left="20" w:right="20" w:hanging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  <w:t>- Федерального закона от 29.12.2014 г. № 456 - ФЗ «О внесении изменений в Градостроительный кодекс РФ и отдельные законные акты РФ»;</w:t>
      </w:r>
    </w:p>
    <w:p w:rsidR="004B5A76" w:rsidRPr="002E3806" w:rsidRDefault="004B5A76" w:rsidP="004B5A76">
      <w:pPr>
        <w:widowControl w:val="0"/>
        <w:tabs>
          <w:tab w:val="left" w:pos="246"/>
        </w:tabs>
        <w:spacing w:after="0" w:line="25" w:lineRule="atLeast"/>
        <w:ind w:right="20" w:hanging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  <w:t>- Федерального закона от 06.10.2003 г.</w:t>
      </w:r>
      <w:hyperlink r:id="rId7" w:history="1">
        <w:r w:rsidRPr="002E3806">
          <w:rPr>
            <w:rFonts w:ascii="Arial" w:eastAsia="Times New Roman" w:hAnsi="Arial" w:cs="Arial"/>
            <w:sz w:val="24"/>
            <w:szCs w:val="24"/>
            <w:lang w:eastAsia="ru-RU"/>
          </w:rPr>
          <w:t xml:space="preserve"> № 131-ФЗ </w:t>
        </w:r>
      </w:hyperlink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«Об общих принципах организации местного самоуправления в Российской Федерации»;</w:t>
      </w:r>
    </w:p>
    <w:p w:rsidR="004B5A76" w:rsidRPr="002E3806" w:rsidRDefault="004B5A76" w:rsidP="004B5A76">
      <w:pPr>
        <w:widowControl w:val="0"/>
        <w:spacing w:after="0" w:line="25" w:lineRule="atLeast"/>
        <w:ind w:right="20" w:hanging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- Федерального закона от 08.11.2007 г. № 257-ФЗ «Об автомобильных дорогах </w:t>
      </w:r>
      <w:proofErr w:type="gramStart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4B5A76" w:rsidRPr="002E3806" w:rsidRDefault="004B5A76" w:rsidP="004B5A76">
      <w:pPr>
        <w:widowControl w:val="0"/>
        <w:spacing w:after="0" w:line="25" w:lineRule="atLeast"/>
        <w:ind w:left="20" w:right="20" w:hanging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- постановления Правительства Российской Федерации от 25.12.2015 г. № </w:t>
      </w: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1440 </w:t>
      </w: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«Об утверждении требований к программам комплексного развития транспортной инфраструктуры поселений, городских округов»;</w:t>
      </w:r>
    </w:p>
    <w:p w:rsidR="004B5A76" w:rsidRPr="002E3806" w:rsidRDefault="004B5A76" w:rsidP="004B5A76">
      <w:pPr>
        <w:widowControl w:val="0"/>
        <w:tabs>
          <w:tab w:val="left" w:pos="188"/>
        </w:tabs>
        <w:spacing w:after="0" w:line="25" w:lineRule="atLeast"/>
        <w:ind w:right="280" w:hanging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Генерального плана Заброденского сельского поселения.</w:t>
      </w:r>
    </w:p>
    <w:p w:rsidR="004B5A76" w:rsidRPr="002E3806" w:rsidRDefault="004B5A76" w:rsidP="004B5A76">
      <w:pPr>
        <w:widowControl w:val="0"/>
        <w:tabs>
          <w:tab w:val="left" w:pos="188"/>
        </w:tabs>
        <w:spacing w:after="0" w:line="25" w:lineRule="atLeast"/>
        <w:ind w:left="20" w:firstLine="547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Таким образом, Программа является инструментом реализации приоритетных направлений развития Заброденского сельского поселения на долгосрочную перспективу, </w:t>
      </w:r>
      <w:proofErr w:type="gramStart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ориентирована на устойчивое развитие поселения и соответствует</w:t>
      </w:r>
      <w:proofErr w:type="gramEnd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государственной политике реформирования транспортной системы Российской Федерации.</w:t>
      </w:r>
    </w:p>
    <w:p w:rsidR="004B5A76" w:rsidRPr="002E3806" w:rsidRDefault="004B5A76" w:rsidP="004B5A76">
      <w:pPr>
        <w:widowControl w:val="0"/>
        <w:tabs>
          <w:tab w:val="left" w:pos="188"/>
        </w:tabs>
        <w:spacing w:after="0" w:line="25" w:lineRule="atLeast"/>
        <w:ind w:left="20" w:firstLine="547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35172B" w:rsidRPr="002E3806" w:rsidRDefault="0035172B" w:rsidP="004B5A76">
      <w:pPr>
        <w:widowControl w:val="0"/>
        <w:tabs>
          <w:tab w:val="left" w:pos="188"/>
        </w:tabs>
        <w:spacing w:after="0" w:line="25" w:lineRule="atLeast"/>
        <w:ind w:left="20" w:firstLine="547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4B5A76" w:rsidRPr="002E3806" w:rsidRDefault="004B5A76" w:rsidP="004B5A76">
      <w:pPr>
        <w:numPr>
          <w:ilvl w:val="0"/>
          <w:numId w:val="26"/>
        </w:numPr>
        <w:shd w:val="clear" w:color="auto" w:fill="FFFFFF"/>
        <w:tabs>
          <w:tab w:val="left" w:pos="284"/>
        </w:tabs>
        <w:suppressAutoHyphens/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Характеристика существующего состояния </w:t>
      </w:r>
      <w:proofErr w:type="gramStart"/>
      <w:r w:rsidRPr="002E380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транспортной</w:t>
      </w:r>
      <w:proofErr w:type="gramEnd"/>
      <w:r w:rsidRPr="002E380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</w:p>
    <w:p w:rsidR="004B5A76" w:rsidRPr="002E3806" w:rsidRDefault="004B5A76" w:rsidP="004B5A76">
      <w:pPr>
        <w:shd w:val="clear" w:color="auto" w:fill="FFFFFF"/>
        <w:tabs>
          <w:tab w:val="left" w:pos="284"/>
        </w:tabs>
        <w:suppressAutoHyphens/>
        <w:spacing w:after="0" w:line="100" w:lineRule="atLeast"/>
        <w:ind w:left="435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инфраструктуры Заброденского  сельского поселения.</w:t>
      </w:r>
    </w:p>
    <w:p w:rsidR="004B5A76" w:rsidRPr="002E3806" w:rsidRDefault="004B5A76" w:rsidP="004B5A76">
      <w:pPr>
        <w:shd w:val="clear" w:color="auto" w:fill="FFFFFF"/>
        <w:tabs>
          <w:tab w:val="left" w:pos="284"/>
        </w:tabs>
        <w:suppressAutoHyphens/>
        <w:spacing w:after="0" w:line="240" w:lineRule="auto"/>
        <w:ind w:left="437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4B5A76" w:rsidRPr="002E3806" w:rsidRDefault="004B5A76" w:rsidP="004B5A76">
      <w:pPr>
        <w:shd w:val="clear" w:color="auto" w:fill="FFFFFF"/>
        <w:tabs>
          <w:tab w:val="left" w:pos="284"/>
          <w:tab w:val="left" w:pos="567"/>
        </w:tabs>
        <w:suppressAutoHyphens/>
        <w:spacing w:after="0" w:line="100" w:lineRule="atLeast"/>
        <w:ind w:firstLine="567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B5A76" w:rsidRPr="002E3806" w:rsidRDefault="004B5A76" w:rsidP="004B5A76">
      <w:pPr>
        <w:shd w:val="clear" w:color="auto" w:fill="FFFFFF"/>
        <w:tabs>
          <w:tab w:val="left" w:pos="284"/>
          <w:tab w:val="left" w:pos="567"/>
        </w:tabs>
        <w:suppressAutoHyphens/>
        <w:spacing w:after="0" w:line="100" w:lineRule="atLeast"/>
        <w:ind w:firstLine="567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2.1. Положение Заброденского сельского поселения в структуре пространственной организации Воронежской области.</w:t>
      </w:r>
    </w:p>
    <w:p w:rsidR="004B5A76" w:rsidRPr="002E3806" w:rsidRDefault="004B5A76" w:rsidP="004B5A76">
      <w:pPr>
        <w:shd w:val="clear" w:color="auto" w:fill="FFFFFF"/>
        <w:tabs>
          <w:tab w:val="left" w:pos="284"/>
          <w:tab w:val="left" w:pos="567"/>
        </w:tabs>
        <w:autoSpaceDE w:val="0"/>
        <w:autoSpaceDN w:val="0"/>
        <w:spacing w:after="0" w:line="10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B5A76" w:rsidRPr="002E3806" w:rsidRDefault="004B5A76" w:rsidP="004B5A76">
      <w:pPr>
        <w:widowControl w:val="0"/>
        <w:spacing w:after="0" w:line="25" w:lineRule="atLeast"/>
        <w:ind w:left="20" w:right="20" w:firstLine="54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Основными факторами, определяющими направления разработки Программы, являются:</w:t>
      </w:r>
    </w:p>
    <w:p w:rsidR="004B5A76" w:rsidRPr="002E3806" w:rsidRDefault="004B5A76" w:rsidP="004B5A76">
      <w:pPr>
        <w:widowControl w:val="0"/>
        <w:tabs>
          <w:tab w:val="left" w:pos="322"/>
        </w:tabs>
        <w:spacing w:after="0" w:line="25" w:lineRule="atLeast"/>
        <w:ind w:righ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тенденции социально-экономического развития поселения, характеризующиеся незначительным повышением численности населения, развитием рынка жилья;</w:t>
      </w:r>
    </w:p>
    <w:p w:rsidR="004B5A76" w:rsidRPr="002E3806" w:rsidRDefault="004B5A76" w:rsidP="004B5A76">
      <w:pPr>
        <w:widowControl w:val="0"/>
        <w:tabs>
          <w:tab w:val="left" w:pos="322"/>
        </w:tabs>
        <w:spacing w:after="0" w:line="25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состояние существующей системы транспортной инфраструктуры.</w:t>
      </w:r>
    </w:p>
    <w:p w:rsidR="004B5A76" w:rsidRPr="002E3806" w:rsidRDefault="004B5A76" w:rsidP="004B5A76">
      <w:pPr>
        <w:widowControl w:val="0"/>
        <w:spacing w:after="0" w:line="25" w:lineRule="atLeast"/>
        <w:ind w:left="20" w:right="20" w:firstLine="54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Территория Заброденского сельского поселения входит в состав территории Калачеевского муниципального района Воронежской  области, расположена в центральной его части, занимает площадь 8086 га, административный  центр – </w:t>
      </w:r>
      <w:r w:rsid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      </w:t>
      </w: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г. Калач. На севере территория поселения граничит - с </w:t>
      </w:r>
      <w:proofErr w:type="spellStart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Краснобратским</w:t>
      </w:r>
      <w:proofErr w:type="spellEnd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сельским поселением, на северо-востоке - с Подгоренским сельским поселением, на юго-востоке - с </w:t>
      </w:r>
      <w:proofErr w:type="spellStart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Калачеевским</w:t>
      </w:r>
      <w:proofErr w:type="spellEnd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сельским поселением, на юго-западе - с Пригородным сельским поселением, на северо-западе - с городским поселением – город Калач. </w:t>
      </w:r>
    </w:p>
    <w:p w:rsidR="004B5A76" w:rsidRPr="002E3806" w:rsidRDefault="004B5A76" w:rsidP="004B5A76">
      <w:pPr>
        <w:widowControl w:val="0"/>
        <w:spacing w:after="0" w:line="25" w:lineRule="atLeast"/>
        <w:ind w:left="480" w:firstLine="547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состав поселения входят один населенный пункт:</w:t>
      </w:r>
    </w:p>
    <w:p w:rsidR="004B5A76" w:rsidRPr="002E3806" w:rsidRDefault="004B5A76" w:rsidP="004B5A76">
      <w:pPr>
        <w:widowControl w:val="0"/>
        <w:spacing w:after="0" w:line="25" w:lineRule="atLeast"/>
        <w:ind w:left="480" w:firstLine="547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"/>
        <w:gridCol w:w="3119"/>
      </w:tblGrid>
      <w:tr w:rsidR="004B5A76" w:rsidRPr="002E3806" w:rsidTr="004B5A76">
        <w:tc>
          <w:tcPr>
            <w:tcW w:w="904" w:type="dxa"/>
            <w:shd w:val="clear" w:color="auto" w:fill="auto"/>
          </w:tcPr>
          <w:p w:rsidR="004B5A76" w:rsidRPr="002E3806" w:rsidRDefault="004B5A76" w:rsidP="004B5A76">
            <w:pPr>
              <w:widowControl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</w:t>
            </w:r>
          </w:p>
          <w:p w:rsidR="004B5A76" w:rsidRPr="002E3806" w:rsidRDefault="004B5A76" w:rsidP="004B5A76">
            <w:pPr>
              <w:widowControl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19" w:type="dxa"/>
            <w:shd w:val="clear" w:color="auto" w:fill="auto"/>
          </w:tcPr>
          <w:p w:rsidR="004B5A76" w:rsidRPr="002E3806" w:rsidRDefault="004B5A76" w:rsidP="004B5A76">
            <w:pPr>
              <w:widowControl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</w:t>
            </w:r>
          </w:p>
          <w:p w:rsidR="004B5A76" w:rsidRPr="002E3806" w:rsidRDefault="004B5A76" w:rsidP="004B5A76">
            <w:pPr>
              <w:widowControl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населенного</w:t>
            </w:r>
          </w:p>
          <w:p w:rsidR="004B5A76" w:rsidRPr="002E3806" w:rsidRDefault="004B5A76" w:rsidP="004B5A76">
            <w:pPr>
              <w:widowControl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пункта</w:t>
            </w:r>
          </w:p>
        </w:tc>
      </w:tr>
      <w:tr w:rsidR="004B5A76" w:rsidRPr="002E3806" w:rsidTr="004B5A76">
        <w:tc>
          <w:tcPr>
            <w:tcW w:w="904" w:type="dxa"/>
            <w:shd w:val="clear" w:color="auto" w:fill="auto"/>
          </w:tcPr>
          <w:p w:rsidR="004B5A76" w:rsidRPr="002E3806" w:rsidRDefault="004B5A76" w:rsidP="004B5A76">
            <w:pPr>
              <w:widowControl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19" w:type="dxa"/>
            <w:shd w:val="clear" w:color="auto" w:fill="auto"/>
          </w:tcPr>
          <w:p w:rsidR="004B5A76" w:rsidRPr="002E3806" w:rsidRDefault="004B5A76" w:rsidP="004B5A76">
            <w:pPr>
              <w:widowControl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Заброды</w:t>
            </w:r>
            <w:proofErr w:type="spellEnd"/>
          </w:p>
        </w:tc>
      </w:tr>
    </w:tbl>
    <w:p w:rsidR="004B5A76" w:rsidRPr="002E3806" w:rsidRDefault="004B5A76" w:rsidP="004B5A76">
      <w:pPr>
        <w:widowControl w:val="0"/>
        <w:spacing w:after="0" w:line="25" w:lineRule="atLeast"/>
        <w:rPr>
          <w:rFonts w:ascii="Arial" w:eastAsia="Times New Roman" w:hAnsi="Arial" w:cs="Arial"/>
          <w:sz w:val="24"/>
          <w:szCs w:val="24"/>
          <w:lang w:eastAsia="ru-RU"/>
        </w:rPr>
      </w:pPr>
    </w:p>
    <w:p w:rsidR="004B5A76" w:rsidRPr="002E3806" w:rsidRDefault="004B5A76" w:rsidP="004B5A76">
      <w:pPr>
        <w:widowControl w:val="0"/>
        <w:spacing w:after="0" w:line="25" w:lineRule="atLeast"/>
        <w:ind w:left="20" w:right="20" w:firstLine="547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Современная планировочная ситуация Заброденского  сельского поселения сформировалась на основе ряда факторов: </w:t>
      </w:r>
    </w:p>
    <w:p w:rsidR="004B5A76" w:rsidRPr="002E3806" w:rsidRDefault="004B5A76" w:rsidP="004B5A76">
      <w:pPr>
        <w:widowControl w:val="0"/>
        <w:spacing w:after="0" w:line="25" w:lineRule="atLeast"/>
        <w:ind w:left="20" w:right="20" w:hanging="20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географического положения поселения;</w:t>
      </w:r>
    </w:p>
    <w:p w:rsidR="004B5A76" w:rsidRPr="002E3806" w:rsidRDefault="004B5A76" w:rsidP="004B5A76">
      <w:pPr>
        <w:widowControl w:val="0"/>
        <w:tabs>
          <w:tab w:val="left" w:pos="567"/>
        </w:tabs>
        <w:spacing w:after="0" w:line="25" w:lineRule="atLeast"/>
        <w:ind w:right="20" w:hanging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природных условий и ресурсов;</w:t>
      </w:r>
    </w:p>
    <w:p w:rsidR="004B5A76" w:rsidRPr="002E3806" w:rsidRDefault="004B5A76" w:rsidP="004B5A76">
      <w:pPr>
        <w:widowControl w:val="0"/>
        <w:tabs>
          <w:tab w:val="left" w:pos="567"/>
        </w:tabs>
        <w:spacing w:after="0" w:line="25" w:lineRule="atLeast"/>
        <w:ind w:right="20" w:hanging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хозяйственной деятельности;</w:t>
      </w:r>
    </w:p>
    <w:p w:rsidR="004B5A76" w:rsidRPr="002E3806" w:rsidRDefault="004B5A76" w:rsidP="004B5A76">
      <w:pPr>
        <w:widowControl w:val="0"/>
        <w:tabs>
          <w:tab w:val="left" w:pos="567"/>
        </w:tabs>
        <w:spacing w:after="0" w:line="25" w:lineRule="atLeast"/>
        <w:ind w:right="20" w:hanging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исторически сложившейся системы расселения.</w:t>
      </w:r>
    </w:p>
    <w:p w:rsidR="004B5A76" w:rsidRPr="002E3806" w:rsidRDefault="004B5A76" w:rsidP="004B5A76">
      <w:pPr>
        <w:widowControl w:val="0"/>
        <w:tabs>
          <w:tab w:val="left" w:pos="567"/>
        </w:tabs>
        <w:spacing w:after="0" w:line="25" w:lineRule="atLeast"/>
        <w:ind w:right="20" w:firstLine="567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Планировочная</w:t>
      </w:r>
      <w:proofErr w:type="gramEnd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организация территории Заброденского сельского поселения складывалась под влиянием основных факторов: рельефа местности, водных объектов и сложившейся транспортной структуры. Главными планировочными осями Заброденского сельского поселения являются р. </w:t>
      </w:r>
      <w:proofErr w:type="spellStart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Толучеевка</w:t>
      </w:r>
      <w:proofErr w:type="spellEnd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и р. </w:t>
      </w:r>
      <w:proofErr w:type="gramStart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Подгорная</w:t>
      </w:r>
      <w:proofErr w:type="gramEnd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, вдоль которых сформировались селитебные территории населенного пункта. Данные водные объекты являются границами поселения на севере, северо-западе и западе. Поселение имеет выгодное географическое положение, через него проходит несколько автомобильных дорог регионального значения:</w:t>
      </w:r>
    </w:p>
    <w:p w:rsidR="004B5A76" w:rsidRPr="002E3806" w:rsidRDefault="004B5A76" w:rsidP="004B5A76">
      <w:pPr>
        <w:widowControl w:val="0"/>
        <w:tabs>
          <w:tab w:val="left" w:pos="567"/>
        </w:tabs>
        <w:spacing w:after="0" w:line="25" w:lineRule="atLeast"/>
        <w:ind w:right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Павловск - Калач - Петропавловка (В24-0);</w:t>
      </w:r>
    </w:p>
    <w:p w:rsidR="004B5A76" w:rsidRPr="002E3806" w:rsidRDefault="004B5A76" w:rsidP="004B5A76">
      <w:pPr>
        <w:widowControl w:val="0"/>
        <w:tabs>
          <w:tab w:val="left" w:pos="567"/>
        </w:tabs>
        <w:spacing w:after="0" w:line="25" w:lineRule="atLeast"/>
        <w:ind w:right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>- Калач - Старая Криуша (В25-0);</w:t>
      </w:r>
    </w:p>
    <w:p w:rsidR="004B5A76" w:rsidRPr="002E3806" w:rsidRDefault="004B5A76" w:rsidP="004B5A76">
      <w:pPr>
        <w:widowControl w:val="0"/>
        <w:tabs>
          <w:tab w:val="left" w:pos="567"/>
        </w:tabs>
        <w:spacing w:after="0" w:line="25" w:lineRule="atLeast"/>
        <w:ind w:right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- Павловск - Калач - Петропавловка - </w:t>
      </w:r>
      <w:r w:rsidRPr="002E3806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центр</w:t>
      </w:r>
      <w:proofErr w:type="gramStart"/>
      <w:r w:rsidRPr="002E3806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.</w:t>
      </w:r>
      <w:proofErr w:type="gramEnd"/>
      <w:r w:rsidRPr="002E3806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2E3806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о</w:t>
      </w:r>
      <w:proofErr w:type="gramEnd"/>
      <w:r w:rsidRPr="002E3806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тд. </w:t>
      </w:r>
      <w:proofErr w:type="spellStart"/>
      <w:r w:rsidRPr="002E3806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свх</w:t>
      </w:r>
      <w:proofErr w:type="spellEnd"/>
      <w:r w:rsidRPr="002E3806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. «</w:t>
      </w:r>
      <w:proofErr w:type="spellStart"/>
      <w:r w:rsidRPr="002E3806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Заброденский</w:t>
      </w:r>
      <w:proofErr w:type="spellEnd"/>
      <w:r w:rsidRPr="002E3806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»</w:t>
      </w: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(14-10);</w:t>
      </w:r>
    </w:p>
    <w:p w:rsidR="004B5A76" w:rsidRPr="002E3806" w:rsidRDefault="004B5A76" w:rsidP="004B5A76">
      <w:pPr>
        <w:widowControl w:val="0"/>
        <w:tabs>
          <w:tab w:val="left" w:pos="567"/>
        </w:tabs>
        <w:spacing w:after="0" w:line="25" w:lineRule="atLeast"/>
        <w:ind w:right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- Калач - Новая Криуша - </w:t>
      </w:r>
      <w:proofErr w:type="spellStart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Скрипниково</w:t>
      </w:r>
      <w:proofErr w:type="spellEnd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(6-10);</w:t>
      </w:r>
    </w:p>
    <w:p w:rsidR="004B5A76" w:rsidRPr="002E3806" w:rsidRDefault="004B5A76" w:rsidP="004B5A76">
      <w:pPr>
        <w:widowControl w:val="0"/>
        <w:tabs>
          <w:tab w:val="left" w:pos="567"/>
        </w:tabs>
        <w:spacing w:after="0" w:line="25" w:lineRule="atLeast"/>
        <w:ind w:right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Калач - Манино - гр. Волгоградской области (1-10);</w:t>
      </w:r>
    </w:p>
    <w:p w:rsidR="004B5A76" w:rsidRPr="002E3806" w:rsidRDefault="004B5A76" w:rsidP="004B5A76">
      <w:pPr>
        <w:widowControl w:val="0"/>
        <w:tabs>
          <w:tab w:val="left" w:pos="567"/>
        </w:tabs>
        <w:spacing w:after="0" w:line="25" w:lineRule="atLeast"/>
        <w:ind w:right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- Калач - </w:t>
      </w:r>
      <w:proofErr w:type="gramStart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Манино</w:t>
      </w:r>
      <w:proofErr w:type="gramEnd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- гр. Волгоградской области - сл. Калач (2-10);</w:t>
      </w:r>
    </w:p>
    <w:p w:rsidR="004B5A76" w:rsidRPr="002E3806" w:rsidRDefault="004B5A76" w:rsidP="004B5A76">
      <w:pPr>
        <w:widowControl w:val="0"/>
        <w:tabs>
          <w:tab w:val="left" w:pos="567"/>
        </w:tabs>
        <w:spacing w:after="0" w:line="25" w:lineRule="atLeast"/>
        <w:ind w:right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- Павловск - Калач - Петропавловка - с. </w:t>
      </w:r>
      <w:proofErr w:type="spellStart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Заброды</w:t>
      </w:r>
      <w:proofErr w:type="spellEnd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(35-10);</w:t>
      </w:r>
    </w:p>
    <w:p w:rsidR="004B5A76" w:rsidRPr="002E3806" w:rsidRDefault="004B5A76" w:rsidP="004B5A76">
      <w:pPr>
        <w:widowControl w:val="0"/>
        <w:tabs>
          <w:tab w:val="left" w:pos="567"/>
        </w:tabs>
        <w:spacing w:after="0" w:line="25" w:lineRule="atLeast"/>
        <w:ind w:right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- Павловск - Калач - Петропавловка - с. </w:t>
      </w:r>
      <w:proofErr w:type="spellStart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Заброды</w:t>
      </w:r>
      <w:proofErr w:type="spellEnd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- ул. Магистральная (36-10).</w:t>
      </w:r>
    </w:p>
    <w:p w:rsidR="004B5A76" w:rsidRPr="002E3806" w:rsidRDefault="004B5A76" w:rsidP="004B5A76">
      <w:pPr>
        <w:widowControl w:val="0"/>
        <w:spacing w:after="0" w:line="25" w:lineRule="atLeast"/>
        <w:ind w:right="20" w:firstLine="567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 планировочном отношении село представлено тремя улицами: Магистральная, </w:t>
      </w:r>
      <w:proofErr w:type="spellStart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Заброденская</w:t>
      </w:r>
      <w:proofErr w:type="spellEnd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и Степная.</w:t>
      </w:r>
    </w:p>
    <w:p w:rsidR="004B5A76" w:rsidRPr="002E3806" w:rsidRDefault="004B5A76" w:rsidP="004B5A76">
      <w:pPr>
        <w:widowControl w:val="0"/>
        <w:spacing w:after="0" w:line="25" w:lineRule="atLeast"/>
        <w:ind w:right="20" w:firstLine="567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Назвать планировку села регулярной трудно. Хотя застройка и осуществлялась вдоль главных улиц, все же она имеет довольно хаотичный порядок, не представляя собой четких прямоугольных кварталов.</w:t>
      </w:r>
    </w:p>
    <w:p w:rsidR="004B5A76" w:rsidRPr="002E3806" w:rsidRDefault="004B5A76" w:rsidP="004B5A76">
      <w:pPr>
        <w:widowControl w:val="0"/>
        <w:spacing w:after="0" w:line="25" w:lineRule="atLeast"/>
        <w:ind w:right="20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Улица Магистральная проходит с юга на север, перетекая в улицу </w:t>
      </w:r>
      <w:proofErr w:type="spellStart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Заброденская</w:t>
      </w:r>
      <w:proofErr w:type="spellEnd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, которая до слияния с улицей Магистральная идет с юга-востока на северо-запад. В точку слияния также приходит улица Степная, вытянутая с востока на юг. Данные улицы имеют двухстороннюю застройку.</w:t>
      </w:r>
    </w:p>
    <w:p w:rsidR="004B5A76" w:rsidRPr="002E3806" w:rsidRDefault="004B5A76" w:rsidP="004B5A76">
      <w:pPr>
        <w:widowControl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4B5A76" w:rsidRPr="002E3806" w:rsidRDefault="004B5A76" w:rsidP="004B5A76">
      <w:pPr>
        <w:widowControl w:val="0"/>
        <w:spacing w:after="0" w:line="25" w:lineRule="atLeast"/>
        <w:ind w:right="20" w:firstLine="72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4B5A76" w:rsidRPr="002E3806" w:rsidRDefault="004B5A76" w:rsidP="004B5A76">
      <w:pPr>
        <w:widowControl w:val="0"/>
        <w:spacing w:after="0" w:line="25" w:lineRule="atLeast"/>
        <w:ind w:right="20" w:firstLine="72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Карта Калачеевского муниципального района</w:t>
      </w:r>
    </w:p>
    <w:p w:rsidR="004B5A76" w:rsidRPr="002E3806" w:rsidRDefault="004B5A76" w:rsidP="004B5A76">
      <w:pPr>
        <w:widowControl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4B5A76" w:rsidRPr="002E3806" w:rsidRDefault="004B5A76" w:rsidP="004B5A76">
      <w:pPr>
        <w:widowControl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i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3C9C000" wp14:editId="6DD768E9">
            <wp:extent cx="6298565" cy="3521075"/>
            <wp:effectExtent l="0" t="0" r="698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A76" w:rsidRPr="002E3806" w:rsidRDefault="004B5A76" w:rsidP="004B5A76">
      <w:pPr>
        <w:widowControl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4B5A76" w:rsidRPr="002E3806" w:rsidRDefault="004B5A76" w:rsidP="004B5A76">
      <w:pPr>
        <w:widowControl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*На размещаемой карте муниципального района в цвете указано местонахождение поселения</w:t>
      </w:r>
    </w:p>
    <w:p w:rsidR="004B5A76" w:rsidRPr="002E3806" w:rsidRDefault="004B5A76" w:rsidP="004B5A76">
      <w:pPr>
        <w:widowControl w:val="0"/>
        <w:spacing w:after="0" w:line="25" w:lineRule="atLeast"/>
        <w:ind w:right="20"/>
        <w:jc w:val="both"/>
        <w:rPr>
          <w:rFonts w:ascii="Arial" w:eastAsia="Times New Roman" w:hAnsi="Arial" w:cs="Arial"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4B5A76" w:rsidRPr="002E3806" w:rsidRDefault="004B5A76" w:rsidP="004B5A76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ind w:left="284" w:firstLine="283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2.2. Социально-экономическая характеристика Заброденского сельского поселения Калачеевского района Воронежской области.</w:t>
      </w:r>
    </w:p>
    <w:p w:rsidR="004B5A76" w:rsidRPr="002E3806" w:rsidRDefault="004B5A76" w:rsidP="004B5A76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ind w:left="75"/>
        <w:rPr>
          <w:rFonts w:ascii="Arial" w:eastAsia="Times New Roman" w:hAnsi="Arial" w:cs="Arial"/>
          <w:b/>
          <w:bCs/>
          <w:i/>
          <w:sz w:val="24"/>
          <w:szCs w:val="24"/>
          <w:lang w:eastAsia="ru-RU"/>
        </w:rPr>
      </w:pPr>
    </w:p>
    <w:p w:rsidR="004B5A76" w:rsidRPr="002E3806" w:rsidRDefault="004B5A76" w:rsidP="004B5A76">
      <w:pPr>
        <w:shd w:val="clear" w:color="auto" w:fill="FFFFFF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Cs/>
          <w:i/>
          <w:sz w:val="24"/>
          <w:szCs w:val="24"/>
          <w:lang w:eastAsia="ru-RU"/>
        </w:rPr>
        <w:tab/>
      </w:r>
      <w:r w:rsidRPr="002E3806">
        <w:rPr>
          <w:rFonts w:ascii="Arial" w:eastAsia="Times New Roman" w:hAnsi="Arial" w:cs="Arial"/>
          <w:bCs/>
          <w:i/>
          <w:sz w:val="24"/>
          <w:szCs w:val="24"/>
          <w:lang w:eastAsia="ru-RU"/>
        </w:rPr>
        <w:tab/>
      </w:r>
      <w:r w:rsidRPr="002E3806">
        <w:rPr>
          <w:rFonts w:ascii="Arial" w:eastAsia="Times New Roman" w:hAnsi="Arial" w:cs="Arial"/>
          <w:bCs/>
          <w:sz w:val="24"/>
          <w:szCs w:val="24"/>
          <w:lang w:eastAsia="ru-RU"/>
        </w:rPr>
        <w:t>Одним из показателей экономического развития Заброденского сельского поселения  является численность его населения. Изменение численности населения служит индикатором уровня жизни поселения, привлекательности территории для проживания, осуществления деятельности.</w:t>
      </w:r>
    </w:p>
    <w:p w:rsidR="004B5A76" w:rsidRPr="002E3806" w:rsidRDefault="004B5A76" w:rsidP="004B5A76">
      <w:pPr>
        <w:shd w:val="clear" w:color="auto" w:fill="FFFFFF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Cs/>
          <w:sz w:val="24"/>
          <w:szCs w:val="24"/>
          <w:lang w:eastAsia="ru-RU"/>
        </w:rPr>
        <w:tab/>
        <w:t xml:space="preserve">Численность населения Заброденского сельского поселения по состоянию на 01.01.2017 года составила 9182 человек. </w:t>
      </w:r>
    </w:p>
    <w:p w:rsidR="004B5A76" w:rsidRPr="002E3806" w:rsidRDefault="004B5A76" w:rsidP="004B5A76">
      <w:pPr>
        <w:shd w:val="clear" w:color="auto" w:fill="FFFFFF"/>
        <w:tabs>
          <w:tab w:val="left" w:pos="284"/>
        </w:tabs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Экономика Заброденского сельского поселения в настоящее время </w:t>
      </w:r>
      <w:proofErr w:type="gram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имеет дифференцированную структуру и представлена</w:t>
      </w:r>
      <w:proofErr w:type="gram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 разными видами ее хозяйственной  деятельности.</w:t>
      </w:r>
    </w:p>
    <w:p w:rsidR="004B5A76" w:rsidRPr="002E3806" w:rsidRDefault="004B5A76" w:rsidP="004B5A76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Сельское хозяйство является основной отраслью материального производства Заброденского сельского поселения, которая представлена основными видами: растениеводством, животноводством, птицеводством.</w:t>
      </w:r>
    </w:p>
    <w:p w:rsidR="004B5A76" w:rsidRPr="002E3806" w:rsidRDefault="004B5A76" w:rsidP="004B5A76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Социальная сфера Заброденского сельского поселения традиционно включает в себя: образование, здравоохранение, социальную защиту населения, культуру, физическую культуру и спорт.</w:t>
      </w:r>
    </w:p>
    <w:p w:rsidR="004B5A76" w:rsidRPr="002E3806" w:rsidRDefault="004B5A76" w:rsidP="004B5A76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На территории Заброденского сельского поселения расположены: 1 средняя общеобразовательная школа, Калачеевский аграрный техн</w:t>
      </w:r>
      <w:r w:rsidR="001E2ACF"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икум, 3 детских сада, 5 </w:t>
      </w:r>
      <w:proofErr w:type="spellStart"/>
      <w:r w:rsidR="001E2ACF" w:rsidRPr="002E3806">
        <w:rPr>
          <w:rFonts w:ascii="Arial" w:eastAsia="Times New Roman" w:hAnsi="Arial" w:cs="Arial"/>
          <w:sz w:val="24"/>
          <w:szCs w:val="24"/>
          <w:lang w:eastAsia="ru-RU"/>
        </w:rPr>
        <w:t>ФАПов</w:t>
      </w:r>
      <w:proofErr w:type="spellEnd"/>
      <w:r w:rsidR="001E2ACF"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 , </w:t>
      </w:r>
      <w:r w:rsidRPr="002E3806">
        <w:rPr>
          <w:rFonts w:ascii="Arial" w:eastAsia="Times New Roman" w:hAnsi="Arial" w:cs="Arial"/>
          <w:sz w:val="24"/>
          <w:szCs w:val="24"/>
          <w:lang w:eastAsia="ru-RU"/>
        </w:rPr>
        <w:t>1 сельский дом культуры, 3 библиотеки, стадион, 2 почтовых отделения, отделение ЦЧБ сбербанка, пункт ремонта обуви , 2 аптеки и 1 ветеринарная аптека, 3 парикмахерских, 2 гостиницы, 3 бани, очистные сооружения.</w:t>
      </w:r>
    </w:p>
    <w:p w:rsidR="004B5A76" w:rsidRPr="002E3806" w:rsidRDefault="004B5A76" w:rsidP="004B5A76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Общее число предприятий и учреждений в </w:t>
      </w:r>
      <w:proofErr w:type="spell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Заброденском</w:t>
      </w:r>
      <w:proofErr w:type="spell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сельском поселении составляет 48 единиц. По масштабам занятых работников предприятия сельского поселения относятся к категории средние, малые предприятия и индивидуальные предприниматели.</w:t>
      </w:r>
    </w:p>
    <w:p w:rsidR="004B5A76" w:rsidRPr="002E3806" w:rsidRDefault="004B5A76" w:rsidP="004B5A76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Из общего числа предприятий и организаций к средним можно отнести только три предприятия - ООО СХП ППХ «Заброденское», ООО «Нива», Филиал МРСК Центра - Воронежэнерго (Калачеевский </w:t>
      </w:r>
      <w:r w:rsidRPr="002E3806">
        <w:rPr>
          <w:rFonts w:ascii="Arial" w:eastAsia="Times New Roman" w:hAnsi="Arial" w:cs="Arial"/>
          <w:bCs/>
          <w:sz w:val="24"/>
          <w:szCs w:val="24"/>
          <w:lang w:eastAsia="ru-RU"/>
        </w:rPr>
        <w:t>РЭС).</w:t>
      </w:r>
    </w:p>
    <w:p w:rsidR="004B5A76" w:rsidRPr="002E3806" w:rsidRDefault="004B5A76" w:rsidP="004B5A76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К малым предприятиям можно отнести остальные предприятия, </w:t>
      </w:r>
      <w:proofErr w:type="spell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крестьянско</w:t>
      </w:r>
      <w:proofErr w:type="spell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 - фермерские хозяйства и индивидуальных предпринимателей, которые осуществляют свою деятельность в сфере промышленного и сельскохозяйственного производства (Калачеевское АТП, ООО «Пассажир», ООО «Русское поле» и др.). </w:t>
      </w:r>
    </w:p>
    <w:p w:rsidR="004B5A76" w:rsidRPr="002E3806" w:rsidRDefault="004B5A76" w:rsidP="004B5A76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Потребительский рынок Заброденского сельского поселения достаточно развит, что определяется общим развитием сельского поселения и статусом находящегося рядом города Калач, как районного центра. Розничная торговля и общественное питание на территории Заброденского сельского поселения представлена следующими объектами: 56 магазинов, 14 павильонов, 10 кафе (число посадочных мест 667), 5 киосков быстрого питания, 3 гостиницы, 8 СТО, 6 пунктов мойки машин, 4 автозаправочные станции.</w:t>
      </w:r>
    </w:p>
    <w:p w:rsidR="004B5A76" w:rsidRPr="002E3806" w:rsidRDefault="004B5A76" w:rsidP="004B5A76">
      <w:pPr>
        <w:shd w:val="clear" w:color="auto" w:fill="FFFFFF"/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Использование и застройка земельных участков на территории Заброденского сельского поселения, на которые распространяется действие градостроительных регламентов, может осуществляться правообладателями земельных участков, объектов капитального строительства только с соблюдением разрешенного использования земельных участков и объектов капитального строительства, разрешенных предельных размеров земельных участков и предельных параметров объектов капитального строительства, соблюдением ограничений использования земельных участков и объектов капитального строительства, установленных в соответствии с законодательством</w:t>
      </w:r>
      <w:proofErr w:type="gram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 и Правилами землепользования и застройки Заброденского сельского поселения. Градостроительные регламенты установлены для земельных участков каждой территориальной </w:t>
      </w:r>
      <w:proofErr w:type="gram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зоны</w:t>
      </w:r>
      <w:proofErr w:type="gram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 в составе которых определены предельные размеры земельных участков и предельные параметры разрешенного строительства - минимальные (максимальные) отступы, количество этажей, высотность, процент застройки и т.д.</w:t>
      </w:r>
    </w:p>
    <w:p w:rsidR="004B5A76" w:rsidRPr="002E3806" w:rsidRDefault="004B5A76" w:rsidP="004B5A76">
      <w:pPr>
        <w:shd w:val="clear" w:color="auto" w:fill="FFFFFF"/>
        <w:tabs>
          <w:tab w:val="left" w:pos="284"/>
        </w:tabs>
        <w:autoSpaceDE w:val="0"/>
        <w:autoSpaceDN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B5A76" w:rsidRPr="002E3806" w:rsidRDefault="004B5A76" w:rsidP="004B5A76">
      <w:pPr>
        <w:shd w:val="clear" w:color="auto" w:fill="FFFFFF"/>
        <w:tabs>
          <w:tab w:val="left" w:pos="284"/>
        </w:tabs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2.3.</w:t>
      </w: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2E380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ab/>
        <w:t>Характеристика функционирования и показатели работы транспортной инфраструктуры по видам транспорта, имеющегося на территории Заброденского сельского поселения.</w:t>
      </w:r>
    </w:p>
    <w:p w:rsidR="004B5A76" w:rsidRPr="002E3806" w:rsidRDefault="004B5A76" w:rsidP="004B5A76">
      <w:pPr>
        <w:shd w:val="clear" w:color="auto" w:fill="FFFFFF"/>
        <w:tabs>
          <w:tab w:val="left" w:pos="284"/>
        </w:tabs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B5A76" w:rsidRPr="002E3806" w:rsidRDefault="004B5A76" w:rsidP="004B5A76">
      <w:pPr>
        <w:shd w:val="clear" w:color="auto" w:fill="FFFFFF"/>
        <w:tabs>
          <w:tab w:val="left" w:pos="284"/>
        </w:tabs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Cs/>
          <w:sz w:val="24"/>
          <w:szCs w:val="24"/>
          <w:lang w:eastAsia="ru-RU"/>
        </w:rPr>
        <w:t>Развитие транспортной системы Заброденского сельского поселения является необходимым условием улучшения качества жизни жителей в поселении.</w:t>
      </w:r>
    </w:p>
    <w:p w:rsidR="004B5A76" w:rsidRPr="002E3806" w:rsidRDefault="004B5A76" w:rsidP="004B5A76">
      <w:pPr>
        <w:shd w:val="clear" w:color="auto" w:fill="FFFFFF"/>
        <w:tabs>
          <w:tab w:val="left" w:pos="284"/>
          <w:tab w:val="left" w:pos="567"/>
        </w:tabs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Транспортная инфраструктура Заброденского сельского поселения является составляющей инфраструктуры Калачеевского района </w:t>
      </w:r>
      <w:r w:rsidRPr="002E3806">
        <w:rPr>
          <w:rFonts w:ascii="Arial" w:eastAsia="Times New Roman" w:hAnsi="Arial" w:cs="Arial"/>
          <w:bCs/>
          <w:sz w:val="24"/>
          <w:szCs w:val="24"/>
          <w:lang w:eastAsia="ru-RU"/>
        </w:rPr>
        <w:tab/>
        <w:t xml:space="preserve">Воронежской области, что </w:t>
      </w:r>
      <w:proofErr w:type="gramStart"/>
      <w:r w:rsidRPr="002E3806">
        <w:rPr>
          <w:rFonts w:ascii="Arial" w:eastAsia="Times New Roman" w:hAnsi="Arial" w:cs="Arial"/>
          <w:bCs/>
          <w:sz w:val="24"/>
          <w:szCs w:val="24"/>
          <w:lang w:eastAsia="ru-RU"/>
        </w:rPr>
        <w:lastRenderedPageBreak/>
        <w:t>обеспечивает конституционные гарантии граждан на свободу передвижения и делает</w:t>
      </w:r>
      <w:proofErr w:type="gramEnd"/>
      <w:r w:rsidRPr="002E3806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возможным свободное перемещение товаров и услуг.</w:t>
      </w:r>
    </w:p>
    <w:p w:rsidR="004B5A76" w:rsidRPr="002E3806" w:rsidRDefault="004B5A76" w:rsidP="004B5A76">
      <w:pPr>
        <w:shd w:val="clear" w:color="auto" w:fill="FFFFFF"/>
        <w:tabs>
          <w:tab w:val="left" w:pos="284"/>
        </w:tabs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Cs/>
          <w:sz w:val="24"/>
          <w:szCs w:val="24"/>
          <w:lang w:eastAsia="ru-RU"/>
        </w:rPr>
        <w:t>Наличием и состоянием сети автомобильных дорог определяется территориальная целостность и единство экономического пространства. Недооценка проблемы 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</w:t>
      </w:r>
    </w:p>
    <w:p w:rsidR="004B5A76" w:rsidRPr="002E3806" w:rsidRDefault="004B5A76" w:rsidP="004B5A76">
      <w:pPr>
        <w:shd w:val="clear" w:color="auto" w:fill="FFFFFF"/>
        <w:tabs>
          <w:tab w:val="left" w:pos="284"/>
        </w:tabs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Cs/>
          <w:sz w:val="24"/>
          <w:szCs w:val="24"/>
          <w:lang w:eastAsia="ru-RU"/>
        </w:rPr>
        <w:t>Транспортную инфраструктуру поселения образуют линии, сооружения и устройства городского, пригородного, внешнего транспорта. Основными структурными элементами транспортной инфраструктуры поселения являются: сеть улиц и дорог и сопряженная с ней сеть пассажирского транспорта.</w:t>
      </w:r>
    </w:p>
    <w:p w:rsidR="004B5A76" w:rsidRPr="002E3806" w:rsidRDefault="004B5A76" w:rsidP="004B5A76">
      <w:pPr>
        <w:shd w:val="clear" w:color="auto" w:fill="FFFFFF"/>
        <w:tabs>
          <w:tab w:val="left" w:pos="284"/>
        </w:tabs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Cs/>
          <w:sz w:val="24"/>
          <w:szCs w:val="24"/>
          <w:lang w:eastAsia="ru-RU"/>
        </w:rPr>
        <w:t>Внешние транспортно-экономические связи Заброденского сельского поселения с другими населенными пунктами осуществляются одним видом транспорта: автомобильным.</w:t>
      </w:r>
    </w:p>
    <w:p w:rsidR="004B5A76" w:rsidRPr="002E3806" w:rsidRDefault="004B5A76" w:rsidP="004B5A76">
      <w:pPr>
        <w:shd w:val="clear" w:color="auto" w:fill="FFFFFF"/>
        <w:tabs>
          <w:tab w:val="left" w:pos="284"/>
        </w:tabs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Железнодорожный транспорт</w:t>
      </w:r>
      <w:r w:rsidRPr="002E3806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- в настоящее время на территории Заброденского сельского поселения железнодорожная сеть представлена дорогой </w:t>
      </w:r>
      <w:proofErr w:type="spellStart"/>
      <w:r w:rsidRPr="002E3806">
        <w:rPr>
          <w:rFonts w:ascii="Arial" w:eastAsia="Times New Roman" w:hAnsi="Arial" w:cs="Arial"/>
          <w:bCs/>
          <w:sz w:val="24"/>
          <w:szCs w:val="24"/>
          <w:lang w:eastAsia="ru-RU"/>
        </w:rPr>
        <w:t>Таловская</w:t>
      </w:r>
      <w:proofErr w:type="spellEnd"/>
      <w:r w:rsidRPr="002E3806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– дистанция пути, перегон Воробьевка – Калач. По ней осуществляются только грузовые перевозки. </w:t>
      </w:r>
    </w:p>
    <w:p w:rsidR="004B5A76" w:rsidRPr="002E3806" w:rsidRDefault="004B5A76" w:rsidP="004B5A76">
      <w:pPr>
        <w:shd w:val="clear" w:color="auto" w:fill="FFFFFF"/>
        <w:tabs>
          <w:tab w:val="left" w:pos="284"/>
        </w:tabs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Водный транспорт</w:t>
      </w:r>
      <w:r w:rsidRPr="002E3806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- на территории Заброденского сельского поселения водный транспорт не используется, никаких мероприятий по обеспечению водным транспортом не планируется.</w:t>
      </w:r>
    </w:p>
    <w:p w:rsidR="004B5A76" w:rsidRPr="002E3806" w:rsidRDefault="004B5A76" w:rsidP="004B5A76">
      <w:pPr>
        <w:shd w:val="clear" w:color="auto" w:fill="FFFFFF"/>
        <w:tabs>
          <w:tab w:val="left" w:pos="284"/>
        </w:tabs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Воздушные перевозки</w:t>
      </w:r>
      <w:r w:rsidRPr="002E3806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не осуществляются.</w:t>
      </w:r>
    </w:p>
    <w:p w:rsidR="004B5A76" w:rsidRPr="002E3806" w:rsidRDefault="004B5A76" w:rsidP="004B5A76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rPr>
          <w:rFonts w:ascii="Arial" w:eastAsia="Times New Roman" w:hAnsi="Arial" w:cs="Arial"/>
          <w:bCs/>
          <w:i/>
          <w:sz w:val="24"/>
          <w:szCs w:val="24"/>
          <w:lang w:eastAsia="ru-RU"/>
        </w:rPr>
      </w:pPr>
    </w:p>
    <w:p w:rsidR="004B5A76" w:rsidRPr="002E3806" w:rsidRDefault="004B5A76" w:rsidP="004B5A76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ind w:firstLine="567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B5A76" w:rsidRPr="002E3806" w:rsidRDefault="004B5A76" w:rsidP="004B5A76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ind w:firstLine="567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B5A76" w:rsidRPr="002E3806" w:rsidRDefault="004B5A76" w:rsidP="004B5A76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ind w:firstLine="567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2.4. Характеристика сети дорог Заброденского сельского  поселения.</w:t>
      </w:r>
    </w:p>
    <w:p w:rsidR="004B5A76" w:rsidRPr="002E3806" w:rsidRDefault="004B5A76" w:rsidP="004B5A76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4B5A76" w:rsidRPr="002E3806" w:rsidRDefault="004B5A76" w:rsidP="004B5A76">
      <w:pPr>
        <w:widowControl w:val="0"/>
        <w:spacing w:after="0" w:line="240" w:lineRule="auto"/>
        <w:ind w:left="23" w:right="23" w:firstLine="547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Автомобильные дороги являются важнейшей составной частью транспортной инфраструктуры Заброденского сельского поселения. Они связывают территорию поселения с соседними территориями, населенные пункты поселения с районным центром, обеспечивают жизнедеятельность поселения, во многом определяют возможности развития поселения, по ним осуществляются автомобильные перевозки грузов и пассажиров. От уровня развития сети автомобильных дорог во многом зависит решение задач достижения устойчивого экономического роста поселения, повышения конкурентоспособности местных производителей и улучшения качества жизни населения.</w:t>
      </w:r>
    </w:p>
    <w:p w:rsidR="004B5A76" w:rsidRPr="002E3806" w:rsidRDefault="004B5A76" w:rsidP="004B5A76">
      <w:pPr>
        <w:widowControl w:val="0"/>
        <w:spacing w:after="0" w:line="240" w:lineRule="auto"/>
        <w:ind w:left="23" w:right="23" w:firstLine="547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Улично</w:t>
      </w:r>
      <w:proofErr w:type="spellEnd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- дорожная сеть Заброденского сельского поселения достаточно развита. Основными транспортными осями  Заброденского сельского поселения являются магистральные улицы  поселения. К ним относятся дороги, проходящие:</w:t>
      </w:r>
    </w:p>
    <w:p w:rsidR="004B5A76" w:rsidRPr="002E3806" w:rsidRDefault="004B5A76" w:rsidP="004B5A76">
      <w:pPr>
        <w:widowControl w:val="0"/>
        <w:spacing w:after="0" w:line="240" w:lineRule="auto"/>
        <w:ind w:left="23" w:right="23" w:hanging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- по улице </w:t>
      </w:r>
      <w:proofErr w:type="gramStart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Магистральная</w:t>
      </w:r>
      <w:proofErr w:type="gramEnd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</w:p>
    <w:p w:rsidR="004B5A76" w:rsidRPr="002E3806" w:rsidRDefault="004B5A76" w:rsidP="004B5A76">
      <w:pPr>
        <w:widowControl w:val="0"/>
        <w:spacing w:after="0" w:line="240" w:lineRule="auto"/>
        <w:ind w:left="23" w:right="23" w:hanging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- по улице </w:t>
      </w:r>
      <w:proofErr w:type="spellStart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Заброденская</w:t>
      </w:r>
      <w:proofErr w:type="spellEnd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</w:p>
    <w:p w:rsidR="004B5A76" w:rsidRPr="002E3806" w:rsidRDefault="004B5A76" w:rsidP="004B5A76">
      <w:pPr>
        <w:widowControl w:val="0"/>
        <w:tabs>
          <w:tab w:val="left" w:pos="567"/>
        </w:tabs>
        <w:spacing w:after="0" w:line="240" w:lineRule="auto"/>
        <w:ind w:left="23" w:right="23" w:hanging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- по улице </w:t>
      </w:r>
      <w:proofErr w:type="gramStart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Степная</w:t>
      </w:r>
      <w:proofErr w:type="gramEnd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4B5A76" w:rsidRPr="002E3806" w:rsidRDefault="004B5A76" w:rsidP="004B5A76">
      <w:pPr>
        <w:widowControl w:val="0"/>
        <w:spacing w:after="0" w:line="240" w:lineRule="auto"/>
        <w:ind w:left="23" w:right="23" w:firstLine="547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дополнение к вышеперечисленным магистральным улицам существует сеть улиц и проездов местного значения, обеспечивающая связи жилых групп, домов, предприятий с магистралями поселения и района.</w:t>
      </w:r>
    </w:p>
    <w:p w:rsidR="004B5A76" w:rsidRPr="002E3806" w:rsidRDefault="004B5A76" w:rsidP="004B5A76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b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4B5A76" w:rsidRPr="002E3806" w:rsidRDefault="004B5A76" w:rsidP="004B5A76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Перечень автомобильных дорог общего пользования местного значения в границах поселения</w:t>
      </w:r>
    </w:p>
    <w:p w:rsidR="004B5A76" w:rsidRPr="002E3806" w:rsidRDefault="004B5A76" w:rsidP="004B5A76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tbl>
      <w:tblPr>
        <w:tblW w:w="979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3"/>
        <w:gridCol w:w="2811"/>
        <w:gridCol w:w="2410"/>
        <w:gridCol w:w="1984"/>
        <w:gridCol w:w="1853"/>
      </w:tblGrid>
      <w:tr w:rsidR="004B5A76" w:rsidRPr="002E3806" w:rsidTr="004B5A76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17" w:lineRule="exact"/>
              <w:ind w:left="38" w:right="29" w:firstLine="4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E3806">
              <w:rPr>
                <w:rFonts w:ascii="Arial" w:eastAsia="Times New Roman" w:hAnsi="Arial" w:cs="Arial"/>
                <w:b/>
                <w:spacing w:val="-9"/>
                <w:sz w:val="24"/>
                <w:szCs w:val="24"/>
                <w:lang w:eastAsia="ru-RU"/>
              </w:rPr>
              <w:t>п</w:t>
            </w:r>
            <w:proofErr w:type="gramEnd"/>
            <w:r w:rsidRPr="002E3806">
              <w:rPr>
                <w:rFonts w:ascii="Arial" w:eastAsia="Times New Roman" w:hAnsi="Arial" w:cs="Arial"/>
                <w:b/>
                <w:spacing w:val="-9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-40" w:right="-40"/>
              <w:jc w:val="center"/>
              <w:rPr>
                <w:rFonts w:ascii="Arial" w:eastAsia="Times New Roman" w:hAnsi="Arial" w:cs="Arial"/>
                <w:b/>
                <w:spacing w:val="-6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pacing w:val="-6"/>
                <w:sz w:val="24"/>
                <w:szCs w:val="24"/>
                <w:lang w:eastAsia="ru-RU"/>
              </w:rPr>
              <w:t xml:space="preserve">Идентификационный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-40" w:right="-4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номер дороги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Наименование дорог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6" w:lineRule="exact"/>
              <w:ind w:left="5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pacing w:val="-1"/>
                <w:sz w:val="24"/>
                <w:szCs w:val="24"/>
                <w:lang w:eastAsia="ru-RU"/>
              </w:rPr>
              <w:t xml:space="preserve">Протяженность </w:t>
            </w:r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(</w:t>
            </w:r>
            <w:proofErr w:type="gramStart"/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км</w:t>
            </w:r>
            <w:proofErr w:type="gramEnd"/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  <w:t>Тип покрытия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  <w:t xml:space="preserve">(ц/б, а/б, </w:t>
            </w:r>
            <w:proofErr w:type="spellStart"/>
            <w:r w:rsidRPr="002E3806"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  <w:t>перех</w:t>
            </w:r>
            <w:proofErr w:type="spellEnd"/>
            <w:r w:rsidRPr="002E3806"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  <w:t>, грунт)</w:t>
            </w:r>
          </w:p>
        </w:tc>
      </w:tr>
      <w:tr w:rsidR="004B5A76" w:rsidRPr="002E3806" w:rsidTr="004B5A76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МП-01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Абрикосовая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отсыпанное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Белинского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МП-03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Ворошилова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асфальт/грунт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Володарского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МП-05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Воинов-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Интернационалистов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0,85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асфальт/</w:t>
            </w:r>
            <w:proofErr w:type="spell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отсып</w:t>
            </w:r>
            <w:proofErr w:type="spell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МП-06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Дзержинского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Дорожная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отсып</w:t>
            </w:r>
            <w:proofErr w:type="spell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./грунт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Заброденская</w:t>
            </w:r>
            <w:proofErr w:type="spellEnd"/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Асфальт/грунт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МП-09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Заречье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0,26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Кирова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асфальт/грунт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Калинина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асфальт/грунт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 -12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Красная Нива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отсыпанное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Каштановая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отсыпанное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Куйбышева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0,28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отсыпанное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Луговая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Лозовая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Маяковского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асфальт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Мелиораторов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асфальт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2-Магистральная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0,27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Набережная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Некрасова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4,05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</w:t>
            </w:r>
            <w:proofErr w:type="spell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./</w:t>
            </w:r>
            <w:proofErr w:type="spell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отсып</w:t>
            </w:r>
            <w:proofErr w:type="spell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./гр.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Привольная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отсыпанное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Петровского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асфальт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 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Придача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Совхозная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Свердлова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</w:t>
            </w:r>
            <w:proofErr w:type="spell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./</w:t>
            </w:r>
            <w:proofErr w:type="spell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отсып</w:t>
            </w:r>
            <w:proofErr w:type="spell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./гр.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Сиреневая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отсыпанное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Степная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асфальт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Садовая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асфальт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Сосновая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отсыпанное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МП-31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Стаханова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отсып</w:t>
            </w:r>
            <w:proofErr w:type="spell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./грунт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Славянская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асфальт/грунт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Студенческая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отсыпанное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Транспортная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отсып</w:t>
            </w:r>
            <w:proofErr w:type="spell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./грунт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Тимирязева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1,85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отсыпанное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МП-36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Тенистая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отсыпанное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МП-37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Тихая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Фрунзе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Фадеева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асфальт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Циолковского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отсыпанное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МП-41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Центральная </w:t>
            </w: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Усадьба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0,3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отсыпанное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42.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Чернышевского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</w:t>
            </w:r>
            <w:proofErr w:type="spell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./</w:t>
            </w:r>
            <w:proofErr w:type="spell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отсып</w:t>
            </w:r>
            <w:proofErr w:type="spell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./гр.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43.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 -43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Черемуховая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44.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Яблоневая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отсыпанное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45.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40 лет Победы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асфальт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46.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МП-46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60 лет Октября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отсыпанное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47.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МП-47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 лет Октября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отсып</w:t>
            </w:r>
            <w:proofErr w:type="spell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./грунт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48.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МП-48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пер. Вишневый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асфальт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49.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пер. </w:t>
            </w:r>
            <w:proofErr w:type="spell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Дерезовский</w:t>
            </w:r>
            <w:proofErr w:type="spellEnd"/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асфальт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пер. </w:t>
            </w:r>
            <w:proofErr w:type="spell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Заброденский</w:t>
            </w:r>
            <w:proofErr w:type="spellEnd"/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асфальт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51.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 -51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пер. Калинина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асфальт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52.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МП-52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пер. Красная Нива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отсыпанное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53.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МП-53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пер. Каштановый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0,39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асфальт/</w:t>
            </w:r>
            <w:proofErr w:type="spell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отсып</w:t>
            </w:r>
            <w:proofErr w:type="spell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пер. Маяковского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асфальт/грунт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55.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МП-55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пер. Магистральный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отсып</w:t>
            </w:r>
            <w:proofErr w:type="spell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./грунт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56.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 ОП МП-56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пер. Степной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асфальт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57.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МП-57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пер. Садовый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асфальт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58.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 58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пер. Учительский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59.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МП-59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пер. Центральный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асфальт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60.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ОП-МП-60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Дерезовская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</w:t>
            </w:r>
            <w:proofErr w:type="spell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./</w:t>
            </w:r>
            <w:proofErr w:type="spell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отсып</w:t>
            </w:r>
            <w:proofErr w:type="spell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./гр.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61.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МП-61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Магистральная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отсыпанное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62.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проезд 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между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Маяковского и ул. Белинского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отсыпанное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63.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МП-63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проезд 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между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ул. Калинина и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Ворошилова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асфальт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64.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проезд 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между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ул. Калинина и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Ворошилова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65.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МП-65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проезд 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между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ул. Садовая и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Дорожная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66.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МП-66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проезд 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между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ул. Садовая и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Дорожная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67.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МП-67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проезд 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между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ул. Кирова и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Луговая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68.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проезд 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между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ул. Кирова и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Луговая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69.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МП-69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проезд 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между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ул. Кирова и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Луговая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проезд 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между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ул. Мелиораторов и областной дорогой 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Калач-Старая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Криуша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0,5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71.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МП-71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проезд 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между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ул. Мелиораторов и ул. 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Центральная</w:t>
            </w:r>
            <w:proofErr w:type="gramEnd"/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72.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проезд 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между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ул. Мелиораторов и ул. 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Центральная</w:t>
            </w:r>
            <w:proofErr w:type="gramEnd"/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73.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МП-73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проезд 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между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ул. Совхозная и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Кирова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74.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проезд 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между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ул. Совхозная и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Кирова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75.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МП-75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проезд 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между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ул. Совхозная и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Кирова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МП-76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проезд 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между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ул. Садовая и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Степная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отсып</w:t>
            </w:r>
            <w:proofErr w:type="spell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./грунт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77.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проезд 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между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ул. Садовая и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Степная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отсып</w:t>
            </w:r>
            <w:proofErr w:type="spell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./грунт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78.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МП-78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проезд 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между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ул. Тимирязева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Степная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отсыпанное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79.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МП-79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проезд 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между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ул. Центральная и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Центральная Усадьба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отсыпанное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проезд 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между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ул. Калинина и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Черемуховая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81.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МП-81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проезд 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между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Магистральная и ул. Центральная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82.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МП-82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проезд 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между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ул. Степная и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Привольная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асфальт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83.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МП-83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проезд 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между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ул. Набережная и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Дерезовская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84.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МП-84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проезд 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между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ул. Дерезовская и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Петровского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85.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проезд 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между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ул. Дерезовская и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Петровского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</w:tr>
      <w:tr w:rsidR="004B5A76" w:rsidRPr="002E3806" w:rsidTr="004B5A76">
        <w:trPr>
          <w:trHeight w:val="36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86.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20-215-804 ОП МП-86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проезд 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Дерезовская до пляжа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</w:tr>
      <w:tr w:rsidR="004B5A76" w:rsidRPr="002E3806" w:rsidTr="004B5A76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b/>
                <w:spacing w:val="-5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pacing w:val="-5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57,37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ind w:right="-1" w:hanging="10"/>
              <w:jc w:val="center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</w:p>
        </w:tc>
      </w:tr>
    </w:tbl>
    <w:p w:rsidR="004B5A76" w:rsidRPr="002E3806" w:rsidRDefault="004B5A76" w:rsidP="004B5A76">
      <w:pPr>
        <w:widowControl w:val="0"/>
        <w:spacing w:after="0" w:line="25" w:lineRule="atLeast"/>
        <w:ind w:left="20" w:right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4B5A76" w:rsidRPr="002E3806" w:rsidRDefault="004B5A76" w:rsidP="004B5A76">
      <w:pPr>
        <w:widowControl w:val="0"/>
        <w:spacing w:after="0" w:line="240" w:lineRule="auto"/>
        <w:ind w:left="23" w:right="23" w:firstLine="544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Перечень дорог местного значения утвержден постановлением администрации Заброденского сельского поселения от 07.09.2012 г. № 90 (с последующими изменениями и дополнениями от 19.09.2017 г. № 103).</w:t>
      </w:r>
    </w:p>
    <w:p w:rsidR="004B5A76" w:rsidRPr="002E3806" w:rsidRDefault="004B5A76" w:rsidP="004B5A76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4B5A76" w:rsidRPr="002E3806" w:rsidRDefault="004B5A76" w:rsidP="004B5A76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Перечень автомобильных  дорог регионального значения, проходящих в границах поселения</w:t>
      </w:r>
    </w:p>
    <w:p w:rsidR="004B5A76" w:rsidRPr="002E3806" w:rsidRDefault="004B5A76" w:rsidP="004B5A76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tbl>
      <w:tblPr>
        <w:tblW w:w="979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3"/>
        <w:gridCol w:w="2669"/>
        <w:gridCol w:w="2268"/>
        <w:gridCol w:w="2268"/>
        <w:gridCol w:w="1853"/>
      </w:tblGrid>
      <w:tr w:rsidR="004B5A76" w:rsidRPr="002E3806" w:rsidTr="004B5A76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17" w:lineRule="exact"/>
              <w:ind w:left="38" w:right="29" w:firstLine="4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E3806">
              <w:rPr>
                <w:rFonts w:ascii="Arial" w:eastAsia="Times New Roman" w:hAnsi="Arial" w:cs="Arial"/>
                <w:b/>
                <w:spacing w:val="-9"/>
                <w:sz w:val="24"/>
                <w:szCs w:val="24"/>
                <w:lang w:eastAsia="ru-RU"/>
              </w:rPr>
              <w:t>п</w:t>
            </w:r>
            <w:proofErr w:type="gramEnd"/>
            <w:r w:rsidRPr="002E3806">
              <w:rPr>
                <w:rFonts w:ascii="Arial" w:eastAsia="Times New Roman" w:hAnsi="Arial" w:cs="Arial"/>
                <w:b/>
                <w:spacing w:val="-9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-40" w:right="-40"/>
              <w:jc w:val="center"/>
              <w:rPr>
                <w:rFonts w:ascii="Arial" w:eastAsia="Times New Roman" w:hAnsi="Arial" w:cs="Arial"/>
                <w:b/>
                <w:spacing w:val="-6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pacing w:val="-6"/>
                <w:sz w:val="24"/>
                <w:szCs w:val="24"/>
                <w:lang w:eastAsia="ru-RU"/>
              </w:rPr>
              <w:t xml:space="preserve">Идентификационный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-40" w:right="-4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номер дороги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Наименование дорог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6" w:lineRule="exact"/>
              <w:ind w:left="5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pacing w:val="-1"/>
                <w:sz w:val="24"/>
                <w:szCs w:val="24"/>
                <w:lang w:eastAsia="ru-RU"/>
              </w:rPr>
              <w:t xml:space="preserve">Протяженность </w:t>
            </w:r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(</w:t>
            </w:r>
            <w:proofErr w:type="gramStart"/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км</w:t>
            </w:r>
            <w:proofErr w:type="gramEnd"/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) по поселению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  <w:t>Тип покрытия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  <w:t>(ц/б, а/</w:t>
            </w:r>
            <w:proofErr w:type="spellStart"/>
            <w:r w:rsidRPr="002E3806"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  <w:t>б</w:t>
            </w:r>
            <w:proofErr w:type="gramStart"/>
            <w:r w:rsidRPr="002E3806"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  <w:t>,п</w:t>
            </w:r>
            <w:proofErr w:type="gramEnd"/>
            <w:r w:rsidRPr="002E3806"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  <w:t>ерех</w:t>
            </w:r>
            <w:proofErr w:type="spellEnd"/>
            <w:r w:rsidRPr="002E3806"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  <w:t>, грунт)</w:t>
            </w:r>
          </w:p>
        </w:tc>
      </w:tr>
      <w:tr w:rsidR="004B5A76" w:rsidRPr="002E3806" w:rsidTr="004B5A76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В24-0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Павловск-Калач-Петропавловка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2,80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асфальт</w:t>
            </w:r>
          </w:p>
        </w:tc>
      </w:tr>
      <w:tr w:rsidR="004B5A76" w:rsidRPr="002E3806" w:rsidTr="004B5A76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В25-0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Калач-Старая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Криуша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4,20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асфальт</w:t>
            </w:r>
          </w:p>
        </w:tc>
      </w:tr>
      <w:tr w:rsidR="004B5A76" w:rsidRPr="002E3806" w:rsidTr="004B5A76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14-10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Павловск-Калач-Петропавловка </w:t>
            </w: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-ц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ентр. отд. </w:t>
            </w:r>
            <w:proofErr w:type="spell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свх</w:t>
            </w:r>
            <w:proofErr w:type="spell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«</w:t>
            </w:r>
            <w:proofErr w:type="spell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Заброденский</w:t>
            </w:r>
            <w:proofErr w:type="spell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1,550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асфальт</w:t>
            </w:r>
          </w:p>
        </w:tc>
      </w:tr>
      <w:tr w:rsidR="004B5A76" w:rsidRPr="002E3806" w:rsidTr="004B5A76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6-10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Калач-Новая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Криуша-</w:t>
            </w:r>
            <w:proofErr w:type="spell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Скрипниково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9,90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асфальт</w:t>
            </w:r>
          </w:p>
        </w:tc>
      </w:tr>
      <w:tr w:rsidR="004B5A76" w:rsidRPr="002E3806" w:rsidTr="004B5A76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1-10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Калач-Манино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гр. Волгоградской области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5,750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асфальт</w:t>
            </w:r>
          </w:p>
        </w:tc>
      </w:tr>
      <w:tr w:rsidR="004B5A76" w:rsidRPr="002E3806" w:rsidTr="004B5A76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2-10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Калач-Манино</w:t>
            </w:r>
            <w:proofErr w:type="gram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гр. Волгоградской области-сл. Калач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1,70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асфальт</w:t>
            </w:r>
          </w:p>
        </w:tc>
      </w:tr>
      <w:tr w:rsidR="004B5A76" w:rsidRPr="002E3806" w:rsidTr="004B5A76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35-10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Павловск-Калач-Петропавловка -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Заброды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асфальт</w:t>
            </w:r>
          </w:p>
        </w:tc>
      </w:tr>
      <w:tr w:rsidR="004B5A76" w:rsidRPr="002E3806" w:rsidTr="004B5A76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35-10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Павловск-Калач-Петропавловка -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Заброды</w:t>
            </w:r>
            <w:proofErr w:type="spellEnd"/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- </w:t>
            </w:r>
          </w:p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Магистральная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асфальт</w:t>
            </w:r>
          </w:p>
        </w:tc>
      </w:tr>
      <w:tr w:rsidR="004B5A76" w:rsidRPr="002E3806" w:rsidTr="004B5A76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b/>
                <w:spacing w:val="-5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pacing w:val="-5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28,90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5A76" w:rsidRPr="002E3806" w:rsidRDefault="004B5A76" w:rsidP="004B5A76">
            <w:pPr>
              <w:shd w:val="clear" w:color="auto" w:fill="FFFFFF"/>
              <w:autoSpaceDE w:val="0"/>
              <w:autoSpaceDN w:val="0"/>
              <w:spacing w:after="0" w:line="322" w:lineRule="exact"/>
              <w:ind w:right="-1" w:hanging="10"/>
              <w:jc w:val="center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</w:p>
        </w:tc>
      </w:tr>
    </w:tbl>
    <w:p w:rsidR="004B5A76" w:rsidRPr="002E3806" w:rsidRDefault="004B5A76" w:rsidP="004B5A76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B5A76" w:rsidRPr="002E3806" w:rsidRDefault="004B5A76" w:rsidP="004B5A76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B5A76" w:rsidRPr="002E3806" w:rsidRDefault="004B5A76" w:rsidP="004B5A76">
      <w:pPr>
        <w:widowControl w:val="0"/>
        <w:spacing w:after="0" w:line="240" w:lineRule="auto"/>
        <w:ind w:left="23" w:right="23" w:firstLine="54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Применение программно-целевого метода в развитии автомобильных дорог общего пользования местного значения Заброденского сельского поселения позволит системно направлять средства на решение неотложных проблем дорожной отрасли в условиях ограниченных финансовых ресурсов.</w:t>
      </w:r>
    </w:p>
    <w:p w:rsidR="004B5A76" w:rsidRPr="002E3806" w:rsidRDefault="004B5A76" w:rsidP="004B5A76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sz w:val="24"/>
          <w:szCs w:val="24"/>
          <w:lang w:eastAsia="ru-RU"/>
        </w:rPr>
        <w:sectPr w:rsidR="004B5A76" w:rsidRPr="002E3806" w:rsidSect="004B5A76">
          <w:pgSz w:w="11906" w:h="16838" w:code="9"/>
          <w:pgMar w:top="426" w:right="849" w:bottom="1134" w:left="1418" w:header="720" w:footer="720" w:gutter="0"/>
          <w:pgNumType w:start="1"/>
          <w:cols w:space="720"/>
          <w:noEndnote/>
          <w:titlePg/>
        </w:sectPr>
      </w:pPr>
    </w:p>
    <w:p w:rsidR="004B5A76" w:rsidRPr="002E3806" w:rsidRDefault="004B5A76" w:rsidP="004B5A76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sz w:val="24"/>
          <w:szCs w:val="24"/>
          <w:lang w:eastAsia="ru-RU"/>
        </w:rPr>
        <w:sectPr w:rsidR="004B5A76" w:rsidRPr="002E3806" w:rsidSect="004B5A76">
          <w:pgSz w:w="16838" w:h="11906" w:orient="landscape" w:code="9"/>
          <w:pgMar w:top="567" w:right="1134" w:bottom="1418" w:left="1134" w:header="720" w:footer="720" w:gutter="0"/>
          <w:pgNumType w:start="1"/>
          <w:cols w:space="720"/>
          <w:noEndnote/>
          <w:titlePg/>
        </w:sectPr>
      </w:pPr>
      <w:r w:rsidRPr="002E3806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7BE09339" wp14:editId="717CF727">
            <wp:extent cx="8058785" cy="5643245"/>
            <wp:effectExtent l="0" t="0" r="0" b="0"/>
            <wp:docPr id="1" name="Рисунок 1" descr="3-1генпл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-1генпла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785" cy="564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A76" w:rsidRPr="002E3806" w:rsidRDefault="004B5A76" w:rsidP="004B5A76">
      <w:pPr>
        <w:widowControl w:val="0"/>
        <w:tabs>
          <w:tab w:val="left" w:pos="567"/>
        </w:tabs>
        <w:spacing w:after="0" w:line="25" w:lineRule="atLeast"/>
        <w:ind w:right="-1" w:firstLine="567"/>
        <w:jc w:val="both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lastRenderedPageBreak/>
        <w:t>2.5. Анализ состава парка транспортных средств и уровня автомобилизации Заброденского сельского поселения, обеспеченность парковками (парковочными местами).</w:t>
      </w:r>
    </w:p>
    <w:p w:rsidR="004B5A76" w:rsidRPr="002E3806" w:rsidRDefault="004B5A76" w:rsidP="004B5A76">
      <w:pPr>
        <w:widowControl w:val="0"/>
        <w:spacing w:after="0" w:line="25" w:lineRule="atLeast"/>
        <w:ind w:left="20" w:right="-1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4B5A76" w:rsidRPr="002E3806" w:rsidRDefault="004B5A76" w:rsidP="004B5A76">
      <w:pPr>
        <w:widowControl w:val="0"/>
        <w:spacing w:after="0" w:line="240" w:lineRule="auto"/>
        <w:ind w:left="23" w:right="-1" w:firstLine="54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Парк транспортных сре</w:t>
      </w:r>
      <w:proofErr w:type="gram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дств пр</w:t>
      </w:r>
      <w:proofErr w:type="gram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еимущественно состоит из легковых автомобилей, принадлежащих  частным лицам. Детальная  информация видов транспорта отсутствует. За период 2015-2016 годы отмечается рост транспортных средств и рост уровня автомобилизации населения. Хранение транспортных средств осуществляется на придомовых территориях, в частных гаражах. Парковочные места располагаются у </w:t>
      </w:r>
      <w:proofErr w:type="spell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Заброденской</w:t>
      </w:r>
      <w:proofErr w:type="spell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 СОШ, администрации, КОЦ, КЭС, колледжа, на </w:t>
      </w:r>
      <w:proofErr w:type="spell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Заброденской</w:t>
      </w:r>
      <w:proofErr w:type="spell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 площади. </w:t>
      </w:r>
    </w:p>
    <w:p w:rsidR="004B5A76" w:rsidRPr="002E3806" w:rsidRDefault="004B5A76" w:rsidP="004B5A76">
      <w:pPr>
        <w:widowControl w:val="0"/>
        <w:spacing w:after="0" w:line="25" w:lineRule="atLeast"/>
        <w:ind w:left="20" w:right="-1" w:firstLine="58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B5A76" w:rsidRPr="002E3806" w:rsidRDefault="004B5A76" w:rsidP="004B5A76">
      <w:pPr>
        <w:widowControl w:val="0"/>
        <w:spacing w:after="0" w:line="25" w:lineRule="atLeast"/>
        <w:ind w:left="20" w:right="-1" w:firstLine="58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Уровень автомобилизации населения на территории </w:t>
      </w:r>
    </w:p>
    <w:p w:rsidR="004B5A76" w:rsidRPr="002E3806" w:rsidRDefault="004B5A76" w:rsidP="004B5A76">
      <w:pPr>
        <w:widowControl w:val="0"/>
        <w:spacing w:after="0" w:line="25" w:lineRule="atLeast"/>
        <w:ind w:left="20" w:right="-1" w:firstLine="58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Заброденского сельского поселения</w:t>
      </w:r>
    </w:p>
    <w:tbl>
      <w:tblPr>
        <w:tblW w:w="0" w:type="auto"/>
        <w:jc w:val="center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1"/>
        <w:gridCol w:w="2816"/>
        <w:gridCol w:w="1928"/>
        <w:gridCol w:w="1929"/>
        <w:gridCol w:w="1832"/>
      </w:tblGrid>
      <w:tr w:rsidR="004B5A76" w:rsidRPr="002E3806" w:rsidTr="004B5A76">
        <w:trPr>
          <w:jc w:val="center"/>
        </w:trPr>
        <w:tc>
          <w:tcPr>
            <w:tcW w:w="1091" w:type="dxa"/>
            <w:shd w:val="clear" w:color="auto" w:fill="auto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№</w:t>
            </w:r>
          </w:p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proofErr w:type="gramStart"/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16" w:type="dxa"/>
            <w:shd w:val="clear" w:color="auto" w:fill="auto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928" w:type="dxa"/>
            <w:shd w:val="clear" w:color="auto" w:fill="auto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2015 год</w:t>
            </w:r>
          </w:p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(факт)</w:t>
            </w:r>
          </w:p>
        </w:tc>
        <w:tc>
          <w:tcPr>
            <w:tcW w:w="1929" w:type="dxa"/>
            <w:shd w:val="clear" w:color="auto" w:fill="auto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2016 год</w:t>
            </w:r>
          </w:p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(факт)</w:t>
            </w:r>
          </w:p>
        </w:tc>
        <w:tc>
          <w:tcPr>
            <w:tcW w:w="1832" w:type="dxa"/>
            <w:shd w:val="clear" w:color="auto" w:fill="auto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2017 год</w:t>
            </w:r>
          </w:p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(оценка)</w:t>
            </w:r>
          </w:p>
        </w:tc>
      </w:tr>
      <w:tr w:rsidR="004B5A76" w:rsidRPr="002E3806" w:rsidTr="004B5A76">
        <w:trPr>
          <w:jc w:val="center"/>
        </w:trPr>
        <w:tc>
          <w:tcPr>
            <w:tcW w:w="1091" w:type="dxa"/>
            <w:shd w:val="clear" w:color="auto" w:fill="auto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16" w:type="dxa"/>
            <w:shd w:val="clear" w:color="auto" w:fill="auto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Общая численность населения, чел.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9289</w:t>
            </w:r>
          </w:p>
        </w:tc>
        <w:tc>
          <w:tcPr>
            <w:tcW w:w="1929" w:type="dxa"/>
            <w:shd w:val="clear" w:color="auto" w:fill="auto"/>
            <w:vAlign w:val="center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9234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9182</w:t>
            </w:r>
          </w:p>
        </w:tc>
      </w:tr>
      <w:tr w:rsidR="004B5A76" w:rsidRPr="002E3806" w:rsidTr="004B5A76">
        <w:trPr>
          <w:jc w:val="center"/>
        </w:trPr>
        <w:tc>
          <w:tcPr>
            <w:tcW w:w="1091" w:type="dxa"/>
            <w:shd w:val="clear" w:color="auto" w:fill="auto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16" w:type="dxa"/>
            <w:shd w:val="clear" w:color="auto" w:fill="auto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Количество автомобилей </w:t>
            </w:r>
          </w:p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 населения, ед.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3148</w:t>
            </w:r>
          </w:p>
        </w:tc>
        <w:tc>
          <w:tcPr>
            <w:tcW w:w="1929" w:type="dxa"/>
            <w:shd w:val="clear" w:color="auto" w:fill="auto"/>
            <w:vAlign w:val="center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3160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3185</w:t>
            </w:r>
          </w:p>
        </w:tc>
      </w:tr>
      <w:tr w:rsidR="004B5A76" w:rsidRPr="002E3806" w:rsidTr="004B5A76">
        <w:trPr>
          <w:jc w:val="center"/>
        </w:trPr>
        <w:tc>
          <w:tcPr>
            <w:tcW w:w="1091" w:type="dxa"/>
            <w:shd w:val="clear" w:color="auto" w:fill="auto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16" w:type="dxa"/>
            <w:shd w:val="clear" w:color="auto" w:fill="auto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Уровень автомобилизации населения, ед./1000 чел.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339</w:t>
            </w:r>
          </w:p>
        </w:tc>
        <w:tc>
          <w:tcPr>
            <w:tcW w:w="1929" w:type="dxa"/>
            <w:shd w:val="clear" w:color="auto" w:fill="auto"/>
            <w:vAlign w:val="center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342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347</w:t>
            </w:r>
          </w:p>
        </w:tc>
      </w:tr>
    </w:tbl>
    <w:p w:rsidR="004B5A76" w:rsidRPr="002E3806" w:rsidRDefault="004B5A76" w:rsidP="004B5A76">
      <w:pPr>
        <w:widowControl w:val="0"/>
        <w:spacing w:after="0" w:line="25" w:lineRule="atLeast"/>
        <w:ind w:left="20" w:right="-1" w:firstLine="58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4B5A76" w:rsidRPr="002E3806" w:rsidRDefault="004B5A76" w:rsidP="004B5A76">
      <w:pPr>
        <w:keepNext/>
        <w:keepLines/>
        <w:widowControl w:val="0"/>
        <w:tabs>
          <w:tab w:val="left" w:pos="1358"/>
        </w:tabs>
        <w:spacing w:after="0" w:line="25" w:lineRule="atLeast"/>
        <w:ind w:right="-1" w:firstLine="567"/>
        <w:jc w:val="both"/>
        <w:outlineLvl w:val="0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eastAsia="ru-RU"/>
        </w:rPr>
      </w:pPr>
      <w:bookmarkStart w:id="0" w:name="bookmark8"/>
      <w:r w:rsidRPr="002E3806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2.6. Характеристика работы транспортных средств общего пользования, включая анализ пассажиропотока</w:t>
      </w:r>
      <w:bookmarkEnd w:id="0"/>
      <w:r w:rsidRPr="002E3806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4B5A76" w:rsidRPr="002E3806" w:rsidRDefault="004B5A76" w:rsidP="004B5A76">
      <w:pPr>
        <w:keepNext/>
        <w:keepLines/>
        <w:widowControl w:val="0"/>
        <w:tabs>
          <w:tab w:val="left" w:pos="1358"/>
        </w:tabs>
        <w:spacing w:after="0" w:line="25" w:lineRule="atLeast"/>
        <w:ind w:left="960" w:right="-1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4B5A76" w:rsidRPr="002E3806" w:rsidRDefault="004B5A76" w:rsidP="004B5A76">
      <w:pPr>
        <w:widowControl w:val="0"/>
        <w:tabs>
          <w:tab w:val="left" w:pos="567"/>
        </w:tabs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Пассажирский транспорт является важне</w:t>
      </w:r>
      <w:r w:rsidRPr="002E380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йш</w:t>
      </w: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им элементом сферы обслуживания населения, без которого невозможно нормальное функционирование общества. Он призван удовлетворять потребности населения в передвижениях, вызванные производственными, бытовыми, культурными связями.</w:t>
      </w:r>
    </w:p>
    <w:p w:rsidR="004B5A76" w:rsidRPr="002E3806" w:rsidRDefault="004B5A76" w:rsidP="004B5A76">
      <w:pPr>
        <w:widowControl w:val="0"/>
        <w:spacing w:after="0" w:line="240" w:lineRule="auto"/>
        <w:ind w:right="-1" w:firstLine="567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Основным и единственным пассажирским транспортом является автобус.</w:t>
      </w:r>
    </w:p>
    <w:p w:rsidR="004B5A76" w:rsidRPr="002E3806" w:rsidRDefault="004B5A76" w:rsidP="004B5A76">
      <w:pPr>
        <w:widowControl w:val="0"/>
        <w:spacing w:after="0" w:line="240" w:lineRule="auto"/>
        <w:ind w:right="-1" w:firstLine="567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 </w:t>
      </w:r>
      <w:proofErr w:type="spellStart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Заброденском</w:t>
      </w:r>
      <w:proofErr w:type="spellEnd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сельском поселении действует 2 предприятия, обслуживающие поселение транспортными перевозками.</w:t>
      </w:r>
    </w:p>
    <w:p w:rsidR="004B5A76" w:rsidRPr="002E3806" w:rsidRDefault="004B5A76" w:rsidP="004B5A76">
      <w:pPr>
        <w:widowControl w:val="0"/>
        <w:spacing w:after="0" w:line="240" w:lineRule="auto"/>
        <w:ind w:right="-1" w:firstLine="567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tbl>
      <w:tblPr>
        <w:tblW w:w="0" w:type="auto"/>
        <w:jc w:val="center"/>
        <w:tblInd w:w="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2588"/>
        <w:gridCol w:w="1627"/>
        <w:gridCol w:w="955"/>
        <w:gridCol w:w="931"/>
        <w:gridCol w:w="2350"/>
      </w:tblGrid>
      <w:tr w:rsidR="004B5A76" w:rsidRPr="002E3806" w:rsidTr="004B5A76">
        <w:trPr>
          <w:trHeight w:val="298"/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№</w:t>
            </w:r>
          </w:p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Наименование предприятия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Количество</w:t>
            </w:r>
          </w:p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маршрутов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4B5A76" w:rsidRPr="002E3806" w:rsidRDefault="004B5A76" w:rsidP="004B5A76">
            <w:pPr>
              <w:widowControl w:val="0"/>
              <w:autoSpaceDE w:val="0"/>
              <w:autoSpaceDN w:val="0"/>
              <w:spacing w:after="0" w:line="25" w:lineRule="atLeast"/>
              <w:ind w:right="-1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Число рейсов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Периодичность движения</w:t>
            </w:r>
          </w:p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маршрутов</w:t>
            </w:r>
          </w:p>
        </w:tc>
      </w:tr>
      <w:tr w:rsidR="004B5A76" w:rsidRPr="002E3806" w:rsidTr="004B5A76">
        <w:trPr>
          <w:trHeight w:val="257"/>
          <w:jc w:val="center"/>
        </w:trPr>
        <w:tc>
          <w:tcPr>
            <w:tcW w:w="0" w:type="auto"/>
            <w:vMerge/>
            <w:shd w:val="clear" w:color="auto" w:fill="auto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905" w:type="dxa"/>
            <w:shd w:val="clear" w:color="auto" w:fill="auto"/>
          </w:tcPr>
          <w:p w:rsidR="004B5A76" w:rsidRPr="002E3806" w:rsidRDefault="004B5A76" w:rsidP="004B5A76">
            <w:pPr>
              <w:widowControl w:val="0"/>
              <w:autoSpaceDE w:val="0"/>
              <w:autoSpaceDN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в сутки</w:t>
            </w:r>
          </w:p>
        </w:tc>
        <w:tc>
          <w:tcPr>
            <w:tcW w:w="816" w:type="dxa"/>
            <w:shd w:val="clear" w:color="auto" w:fill="auto"/>
          </w:tcPr>
          <w:p w:rsidR="004B5A76" w:rsidRPr="002E3806" w:rsidRDefault="004B5A76" w:rsidP="004B5A76">
            <w:pPr>
              <w:widowControl w:val="0"/>
              <w:autoSpaceDE w:val="0"/>
              <w:autoSpaceDN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в год</w:t>
            </w:r>
          </w:p>
        </w:tc>
        <w:tc>
          <w:tcPr>
            <w:tcW w:w="0" w:type="auto"/>
            <w:vMerge/>
            <w:shd w:val="clear" w:color="auto" w:fill="auto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4B5A76" w:rsidRPr="002E3806" w:rsidTr="004B5A76">
        <w:trPr>
          <w:jc w:val="center"/>
        </w:trPr>
        <w:tc>
          <w:tcPr>
            <w:tcW w:w="0" w:type="auto"/>
            <w:shd w:val="clear" w:color="auto" w:fill="auto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ООО «Пассажир»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134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41214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15 мин.</w:t>
            </w:r>
          </w:p>
        </w:tc>
      </w:tr>
      <w:tr w:rsidR="004B5A76" w:rsidRPr="002E3806" w:rsidTr="004B5A76">
        <w:trPr>
          <w:jc w:val="center"/>
        </w:trPr>
        <w:tc>
          <w:tcPr>
            <w:tcW w:w="0" w:type="auto"/>
            <w:shd w:val="clear" w:color="auto" w:fill="auto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ОАО Калачеевское</w:t>
            </w:r>
          </w:p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Автопредприятие»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10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2490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15 мин.</w:t>
            </w:r>
          </w:p>
        </w:tc>
      </w:tr>
    </w:tbl>
    <w:p w:rsidR="004B5A76" w:rsidRPr="002E3806" w:rsidRDefault="004B5A76" w:rsidP="004B5A76">
      <w:pPr>
        <w:widowControl w:val="0"/>
        <w:spacing w:after="0" w:line="25" w:lineRule="atLeast"/>
        <w:ind w:right="-1" w:firstLine="709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4B5A76" w:rsidRPr="002E3806" w:rsidRDefault="004B5A76" w:rsidP="004B5A76">
      <w:pPr>
        <w:widowControl w:val="0"/>
        <w:spacing w:after="0" w:line="240" w:lineRule="auto"/>
        <w:ind w:left="79" w:right="-1" w:firstLine="862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На территории Заброденского сельского поселения автобусное пассажирское сообщение представлено  следующими маршрутами: </w:t>
      </w:r>
    </w:p>
    <w:p w:rsidR="004B5A76" w:rsidRPr="002E3806" w:rsidRDefault="004B5A76" w:rsidP="004B5A76">
      <w:pPr>
        <w:widowControl w:val="0"/>
        <w:spacing w:after="0" w:line="25" w:lineRule="atLeast"/>
        <w:ind w:left="80" w:right="-1" w:firstLine="86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3"/>
        <w:gridCol w:w="4601"/>
        <w:gridCol w:w="3747"/>
      </w:tblGrid>
      <w:tr w:rsidR="004B5A76" w:rsidRPr="002E3806" w:rsidTr="004B5A76">
        <w:trPr>
          <w:trHeight w:val="441"/>
        </w:trPr>
        <w:tc>
          <w:tcPr>
            <w:tcW w:w="583" w:type="dxa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№</w:t>
            </w:r>
          </w:p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601" w:type="dxa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Названия пригородных маршрутов</w:t>
            </w:r>
          </w:p>
        </w:tc>
        <w:tc>
          <w:tcPr>
            <w:tcW w:w="3747" w:type="dxa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Проходящий/конечный</w:t>
            </w:r>
          </w:p>
        </w:tc>
      </w:tr>
      <w:tr w:rsidR="004B5A76" w:rsidRPr="002E3806" w:rsidTr="004B5A76">
        <w:trPr>
          <w:trHeight w:val="299"/>
        </w:trPr>
        <w:tc>
          <w:tcPr>
            <w:tcW w:w="583" w:type="dxa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4601" w:type="dxa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proofErr w:type="spellStart"/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Сах</w:t>
            </w:r>
            <w:proofErr w:type="spellEnd"/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. </w:t>
            </w:r>
            <w:proofErr w:type="gramStart"/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Завод – </w:t>
            </w:r>
            <w:proofErr w:type="spellStart"/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ж</w:t>
            </w:r>
            <w:proofErr w:type="gramEnd"/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.д</w:t>
            </w:r>
            <w:proofErr w:type="spellEnd"/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. вокзал</w:t>
            </w:r>
          </w:p>
        </w:tc>
        <w:tc>
          <w:tcPr>
            <w:tcW w:w="3747" w:type="dxa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проходящий</w:t>
            </w:r>
          </w:p>
        </w:tc>
      </w:tr>
      <w:tr w:rsidR="004B5A76" w:rsidRPr="002E3806" w:rsidTr="004B5A76">
        <w:trPr>
          <w:trHeight w:val="299"/>
        </w:trPr>
        <w:tc>
          <w:tcPr>
            <w:tcW w:w="583" w:type="dxa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4601" w:type="dxa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proofErr w:type="spellStart"/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Дерезовка</w:t>
            </w:r>
            <w:proofErr w:type="spellEnd"/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- Пищекомбинат</w:t>
            </w:r>
          </w:p>
        </w:tc>
        <w:tc>
          <w:tcPr>
            <w:tcW w:w="3747" w:type="dxa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конечная</w:t>
            </w:r>
          </w:p>
        </w:tc>
      </w:tr>
      <w:tr w:rsidR="004B5A76" w:rsidRPr="002E3806" w:rsidTr="004B5A76">
        <w:trPr>
          <w:trHeight w:val="276"/>
        </w:trPr>
        <w:tc>
          <w:tcPr>
            <w:tcW w:w="583" w:type="dxa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3.</w:t>
            </w:r>
          </w:p>
        </w:tc>
        <w:tc>
          <w:tcPr>
            <w:tcW w:w="4601" w:type="dxa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Селянская – </w:t>
            </w:r>
            <w:proofErr w:type="spellStart"/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Сах</w:t>
            </w:r>
            <w:proofErr w:type="spellEnd"/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. Завод</w:t>
            </w:r>
          </w:p>
        </w:tc>
        <w:tc>
          <w:tcPr>
            <w:tcW w:w="3747" w:type="dxa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проходящий</w:t>
            </w:r>
          </w:p>
        </w:tc>
      </w:tr>
      <w:tr w:rsidR="004B5A76" w:rsidRPr="002E3806" w:rsidTr="004B5A76">
        <w:trPr>
          <w:trHeight w:val="272"/>
        </w:trPr>
        <w:tc>
          <w:tcPr>
            <w:tcW w:w="583" w:type="dxa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4.</w:t>
            </w:r>
          </w:p>
        </w:tc>
        <w:tc>
          <w:tcPr>
            <w:tcW w:w="4601" w:type="dxa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Пищекомбинат - Большевик</w:t>
            </w:r>
          </w:p>
        </w:tc>
        <w:tc>
          <w:tcPr>
            <w:tcW w:w="3747" w:type="dxa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конечная</w:t>
            </w:r>
          </w:p>
        </w:tc>
      </w:tr>
      <w:tr w:rsidR="004B5A76" w:rsidRPr="002E3806" w:rsidTr="004B5A76">
        <w:trPr>
          <w:trHeight w:val="228"/>
        </w:trPr>
        <w:tc>
          <w:tcPr>
            <w:tcW w:w="583" w:type="dxa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5.</w:t>
            </w:r>
          </w:p>
        </w:tc>
        <w:tc>
          <w:tcPr>
            <w:tcW w:w="4601" w:type="dxa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Калач - </w:t>
            </w:r>
            <w:proofErr w:type="spellStart"/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Скрипниково</w:t>
            </w:r>
            <w:proofErr w:type="spellEnd"/>
          </w:p>
        </w:tc>
        <w:tc>
          <w:tcPr>
            <w:tcW w:w="3747" w:type="dxa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проходящий</w:t>
            </w:r>
          </w:p>
        </w:tc>
      </w:tr>
      <w:tr w:rsidR="004B5A76" w:rsidRPr="002E3806" w:rsidTr="004B5A76">
        <w:trPr>
          <w:trHeight w:val="272"/>
        </w:trPr>
        <w:tc>
          <w:tcPr>
            <w:tcW w:w="583" w:type="dxa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6.</w:t>
            </w:r>
          </w:p>
        </w:tc>
        <w:tc>
          <w:tcPr>
            <w:tcW w:w="4601" w:type="dxa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Калач - Советское</w:t>
            </w:r>
          </w:p>
        </w:tc>
        <w:tc>
          <w:tcPr>
            <w:tcW w:w="3747" w:type="dxa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проходящий</w:t>
            </w:r>
          </w:p>
        </w:tc>
      </w:tr>
      <w:tr w:rsidR="004B5A76" w:rsidRPr="002E3806" w:rsidTr="004B5A76">
        <w:trPr>
          <w:trHeight w:val="272"/>
        </w:trPr>
        <w:tc>
          <w:tcPr>
            <w:tcW w:w="583" w:type="dxa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7.</w:t>
            </w:r>
          </w:p>
        </w:tc>
        <w:tc>
          <w:tcPr>
            <w:tcW w:w="4601" w:type="dxa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proofErr w:type="spellStart"/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Ж.д</w:t>
            </w:r>
            <w:proofErr w:type="spellEnd"/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. вокзал - Ширяево</w:t>
            </w:r>
          </w:p>
        </w:tc>
        <w:tc>
          <w:tcPr>
            <w:tcW w:w="3747" w:type="dxa"/>
          </w:tcPr>
          <w:p w:rsidR="004B5A76" w:rsidRPr="002E3806" w:rsidRDefault="004B5A76" w:rsidP="004B5A76">
            <w:pPr>
              <w:widowControl w:val="0"/>
              <w:spacing w:after="0" w:line="25" w:lineRule="atLeast"/>
              <w:ind w:right="-1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проходящий</w:t>
            </w:r>
          </w:p>
        </w:tc>
      </w:tr>
    </w:tbl>
    <w:p w:rsidR="004B5A76" w:rsidRPr="002E3806" w:rsidRDefault="004B5A76" w:rsidP="004B5A76">
      <w:pPr>
        <w:widowControl w:val="0"/>
        <w:spacing w:after="0" w:line="240" w:lineRule="auto"/>
        <w:ind w:right="-1" w:firstLine="567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 </w:t>
      </w:r>
      <w:proofErr w:type="spellStart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Заброденском</w:t>
      </w:r>
      <w:proofErr w:type="spellEnd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 сельском поселении наблюдается изменение интенсивности пассажиропотока в зависимости от времени года. Сезонная неравномерность выражается в увеличении пассажиропотока в весенний - летний период года, это связано с периодом отпусков и каникул. Для доставки детей организован школьный автобус.</w:t>
      </w:r>
    </w:p>
    <w:p w:rsidR="004B5A76" w:rsidRPr="002E3806" w:rsidRDefault="004B5A76" w:rsidP="004B5A76">
      <w:pPr>
        <w:widowControl w:val="0"/>
        <w:spacing w:after="0" w:line="25" w:lineRule="atLeast"/>
        <w:ind w:left="80" w:right="-853" w:firstLine="64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4B5A76" w:rsidRPr="002E3806" w:rsidRDefault="004B5A76" w:rsidP="004B5A76">
      <w:pPr>
        <w:widowControl w:val="0"/>
        <w:spacing w:after="0" w:line="25" w:lineRule="atLeast"/>
        <w:ind w:right="-1" w:firstLine="567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2.7. Характеристика условий  пешеходного и велосипедного движения.</w:t>
      </w:r>
    </w:p>
    <w:p w:rsidR="004B5A76" w:rsidRPr="002E3806" w:rsidRDefault="004B5A76" w:rsidP="004B5A76">
      <w:pPr>
        <w:widowControl w:val="0"/>
        <w:spacing w:after="0" w:line="25" w:lineRule="atLeast"/>
        <w:ind w:left="1211" w:right="-1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4B5A76" w:rsidRPr="002E3806" w:rsidRDefault="004B5A76" w:rsidP="004B5A76">
      <w:pPr>
        <w:widowControl w:val="0"/>
        <w:spacing w:after="0" w:line="240" w:lineRule="auto"/>
        <w:ind w:right="-1" w:firstLine="567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Для передвижения пешеходов предусмотрены тротуары преимущественно с твердым покрытием (тротуарная плитка). В местах пересечения тротуаров с проезжей частью оборудованы пешеходные переходы.</w:t>
      </w:r>
    </w:p>
    <w:p w:rsidR="004B5A76" w:rsidRPr="002E3806" w:rsidRDefault="004B5A76" w:rsidP="004B5A76">
      <w:pPr>
        <w:widowControl w:val="0"/>
        <w:spacing w:after="0" w:line="240" w:lineRule="auto"/>
        <w:ind w:right="-1" w:firstLine="567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 2016 году в рамках реализации государственной программы Воронежской области на территории с. </w:t>
      </w:r>
      <w:proofErr w:type="spellStart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Заброды</w:t>
      </w:r>
      <w:proofErr w:type="spellEnd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были проведены работы по устройству тротуаров протяженностью 2 км.</w:t>
      </w:r>
    </w:p>
    <w:p w:rsidR="004B5A76" w:rsidRPr="002E3806" w:rsidRDefault="004B5A76" w:rsidP="004B5A76">
      <w:pPr>
        <w:widowControl w:val="0"/>
        <w:spacing w:after="0" w:line="240" w:lineRule="auto"/>
        <w:ind w:right="-1" w:firstLine="567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Специализированные дорожки для велосипедного передвижения по территории поселения не предусмотрены. Движение велосипедистов осуществляется в соответствии с требованиями ПДД по дорогам общего пользования</w:t>
      </w:r>
    </w:p>
    <w:p w:rsidR="004B5A76" w:rsidRPr="002E3806" w:rsidRDefault="004B5A76" w:rsidP="004B5A76">
      <w:pPr>
        <w:widowControl w:val="0"/>
        <w:spacing w:after="0" w:line="25" w:lineRule="atLeast"/>
        <w:ind w:right="-1"/>
        <w:rPr>
          <w:rFonts w:ascii="Arial" w:eastAsia="Times New Roman" w:hAnsi="Arial" w:cs="Arial"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4B5A76" w:rsidRPr="002E3806" w:rsidRDefault="004B5A76" w:rsidP="004B5A76">
      <w:pPr>
        <w:widowControl w:val="0"/>
        <w:spacing w:after="0" w:line="25" w:lineRule="atLeast"/>
        <w:ind w:right="-1" w:firstLine="567"/>
        <w:jc w:val="both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2.8. Характеристика движения грузовых транспортных средств, оценку работы транспортных средств коммунальных и дорожных служб, состояния инфраструктуры для данных транспортных средств.</w:t>
      </w:r>
    </w:p>
    <w:p w:rsidR="004B5A76" w:rsidRPr="002E3806" w:rsidRDefault="004B5A76" w:rsidP="004B5A76">
      <w:pPr>
        <w:widowControl w:val="0"/>
        <w:spacing w:after="0" w:line="25" w:lineRule="atLeast"/>
        <w:ind w:left="1211" w:right="-1"/>
        <w:rPr>
          <w:rFonts w:ascii="Arial" w:eastAsia="Times New Roman" w:hAnsi="Arial" w:cs="Arial"/>
          <w:b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4B5A76" w:rsidRPr="002E3806" w:rsidRDefault="004B5A76" w:rsidP="004B5A76">
      <w:pPr>
        <w:widowControl w:val="0"/>
        <w:spacing w:after="0" w:line="240" w:lineRule="auto"/>
        <w:ind w:right="-1" w:firstLine="567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Транспортные организации, осуществляющие грузовые перевозки на территории поселения отсутствуют.</w:t>
      </w:r>
    </w:p>
    <w:p w:rsidR="004B5A76" w:rsidRPr="002E3806" w:rsidRDefault="004B5A76" w:rsidP="004B5A76">
      <w:pPr>
        <w:shd w:val="clear" w:color="auto" w:fill="FFFFFF"/>
        <w:suppressAutoHyphens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Грузовые перевозки осуществляются промышленными и сельскохозяйственными предприятиями для обеспечения собственных потребностей.</w:t>
      </w:r>
    </w:p>
    <w:p w:rsidR="004B5A76" w:rsidRPr="002E3806" w:rsidRDefault="004B5A76" w:rsidP="004B5A76">
      <w:pPr>
        <w:shd w:val="clear" w:color="auto" w:fill="FFFFFF"/>
        <w:suppressAutoHyphens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ООО «</w:t>
      </w:r>
      <w:proofErr w:type="spell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Павловскасфальтобетон</w:t>
      </w:r>
      <w:proofErr w:type="spell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>» и ООО «Калач-</w:t>
      </w:r>
      <w:proofErr w:type="spell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Автодор</w:t>
      </w:r>
      <w:proofErr w:type="spell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>» осуществляют содержание и ремонт дорог регионального значения.</w:t>
      </w:r>
    </w:p>
    <w:p w:rsidR="004B5A76" w:rsidRPr="002E3806" w:rsidRDefault="004B5A76" w:rsidP="004B5A76">
      <w:pPr>
        <w:shd w:val="clear" w:color="auto" w:fill="FFFFFF"/>
        <w:suppressAutoHyphens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Коммунальные службы, осуществляющей деятельность на территории поселения, не имеют собственной специализированной техники.</w:t>
      </w:r>
    </w:p>
    <w:p w:rsidR="004B5A76" w:rsidRPr="002E3806" w:rsidRDefault="004B5A76" w:rsidP="004B5A76">
      <w:pPr>
        <w:shd w:val="clear" w:color="auto" w:fill="FFFFFF"/>
        <w:suppressAutoHyphens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Для обеспечения содержания дорог общего пользования местного значения администрацией поселения на основании заключенных контрактов осуществляются работы по планировке и </w:t>
      </w:r>
      <w:proofErr w:type="spell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грейдированию</w:t>
      </w:r>
      <w:proofErr w:type="spell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 дорог, </w:t>
      </w:r>
      <w:proofErr w:type="spell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обкашиванию</w:t>
      </w:r>
      <w:proofErr w:type="spell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 сорной растительности по обочинам улиц, уборке тротуаров, побелке бордюров, проводится очистка улиц от грязи, снега и посыпка дорожного покрытия и тротуаров песчано-соляной смесью. </w:t>
      </w:r>
    </w:p>
    <w:p w:rsidR="004B5A76" w:rsidRPr="002E3806" w:rsidRDefault="004B5A76" w:rsidP="004B5A76">
      <w:pPr>
        <w:widowControl w:val="0"/>
        <w:spacing w:after="0" w:line="240" w:lineRule="auto"/>
        <w:ind w:right="-1" w:firstLine="567"/>
        <w:jc w:val="both"/>
        <w:rPr>
          <w:rFonts w:ascii="Arial" w:eastAsia="Times New Roman" w:hAnsi="Arial" w:cs="Arial"/>
          <w:i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Для прохождения технического обслуживания автотранспорта собственной производственно-технической базы, оборудования и персонала в поселении нет.</w:t>
      </w:r>
    </w:p>
    <w:p w:rsidR="004B5A76" w:rsidRPr="002E3806" w:rsidRDefault="004B5A76" w:rsidP="004B5A76">
      <w:pPr>
        <w:widowControl w:val="0"/>
        <w:spacing w:after="0" w:line="240" w:lineRule="auto"/>
        <w:ind w:left="851" w:right="-1"/>
        <w:jc w:val="both"/>
        <w:rPr>
          <w:rFonts w:ascii="Arial" w:eastAsia="Times New Roman" w:hAnsi="Arial" w:cs="Arial"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4B5A76" w:rsidRPr="002E3806" w:rsidRDefault="004B5A76" w:rsidP="004B5A76">
      <w:pPr>
        <w:widowControl w:val="0"/>
        <w:spacing w:after="0" w:line="25" w:lineRule="atLeast"/>
        <w:ind w:right="-1" w:firstLine="567"/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ru-RU"/>
        </w:rPr>
        <w:t>2.9. Анализ уровня безопасности дорожного движения.</w:t>
      </w:r>
    </w:p>
    <w:p w:rsidR="004B5A76" w:rsidRPr="002E3806" w:rsidRDefault="004B5A76" w:rsidP="004B5A76">
      <w:pPr>
        <w:widowControl w:val="0"/>
        <w:spacing w:after="0" w:line="25" w:lineRule="atLeast"/>
        <w:ind w:left="1211" w:right="-1"/>
        <w:rPr>
          <w:rFonts w:ascii="Arial" w:eastAsia="Times New Roman" w:hAnsi="Arial" w:cs="Arial"/>
          <w:b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4B5A76" w:rsidRPr="002E3806" w:rsidRDefault="004B5A76" w:rsidP="004B5A76">
      <w:pPr>
        <w:shd w:val="clear" w:color="auto" w:fill="FFFFFF"/>
        <w:autoSpaceDE w:val="0"/>
        <w:autoSpaceDN w:val="0"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Ситуация, связанная с аварийностью на транспорте, неизменно сохраняет актуальность в связи с несоответствием дорожно-транспортной инфраструктуры потребностям участников дорожного движения, их низкой дисциплиной, недостаточной эффективностью </w:t>
      </w:r>
      <w:proofErr w:type="gramStart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функционирования системы обеспечения  </w:t>
      </w: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>безопасности дорожного движения</w:t>
      </w:r>
      <w:proofErr w:type="gramEnd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 Решение проблемы обеспечения  безопасности дорожного движения является одной из важнейших задач.</w:t>
      </w: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4B5A76" w:rsidRPr="002E3806" w:rsidRDefault="004B5A76" w:rsidP="004B5A76">
      <w:pPr>
        <w:shd w:val="clear" w:color="auto" w:fill="FFFFFF"/>
        <w:autoSpaceDE w:val="0"/>
        <w:autoSpaceDN w:val="0"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Одним из важных технических средств организации дорожного движения являются дорожные знаки, информационные указатели, предназначенные для информирования об условиях и режимах движения водителей и пешеходов. </w:t>
      </w:r>
    </w:p>
    <w:p w:rsidR="004B5A76" w:rsidRPr="002E3806" w:rsidRDefault="004B5A76" w:rsidP="004B5A76">
      <w:pPr>
        <w:shd w:val="clear" w:color="auto" w:fill="FFFFFF"/>
        <w:suppressAutoHyphens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Качественное изготовление дорожных знаков, правильная их расстановка в необходимом объеме и информативность </w:t>
      </w:r>
      <w:proofErr w:type="gram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оказывают значительное влияние на снижение количества дорожно-транспортных происшествий и в целом повышают</w:t>
      </w:r>
      <w:proofErr w:type="gram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 комфортабельность движения. </w:t>
      </w: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Для эффективного решения проблем, связанных с </w:t>
      </w:r>
      <w:proofErr w:type="spellStart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дорожно</w:t>
      </w:r>
      <w:proofErr w:type="spellEnd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– транспортной аварийностью, непрерывно обеспечивается системный подход к реализации мероприятий  по повышению безопасности дорожного движения.</w:t>
      </w: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4B5A76" w:rsidRPr="002E3806" w:rsidRDefault="004B5A76" w:rsidP="004B5A76">
      <w:pPr>
        <w:shd w:val="clear" w:color="auto" w:fill="FFFFFF"/>
        <w:autoSpaceDE w:val="0"/>
        <w:autoSpaceDN w:val="0"/>
        <w:spacing w:after="0" w:line="24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С целью </w:t>
      </w:r>
      <w:proofErr w:type="gram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создания современной системы обеспечения безопасности дорожного движения</w:t>
      </w:r>
      <w:proofErr w:type="gram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 на автомобильных дорогах общего пользования в </w:t>
      </w:r>
      <w:proofErr w:type="spell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Заброденском</w:t>
      </w:r>
      <w:proofErr w:type="spell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сельском поселении необходимо решение следующих задач:</w:t>
      </w:r>
    </w:p>
    <w:p w:rsidR="004B5A76" w:rsidRPr="002E3806" w:rsidRDefault="004B5A76" w:rsidP="004B5A76">
      <w:pPr>
        <w:shd w:val="clear" w:color="auto" w:fill="FFFFFF"/>
        <w:suppressAutoHyphens/>
        <w:spacing w:after="0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- проведение занятий со школьниками по вопросам изучения правил поведения пешеходов и правил дорожного движения;</w:t>
      </w:r>
    </w:p>
    <w:p w:rsidR="004B5A76" w:rsidRPr="002E3806" w:rsidRDefault="004B5A76" w:rsidP="004B5A76">
      <w:pPr>
        <w:shd w:val="clear" w:color="auto" w:fill="FFFFFF"/>
        <w:suppressAutoHyphens/>
        <w:spacing w:after="0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- установка дорожных знаков и нанесение дорожной разметки;</w:t>
      </w:r>
    </w:p>
    <w:p w:rsidR="004B5A76" w:rsidRPr="002E3806" w:rsidRDefault="004B5A76" w:rsidP="004B5A76">
      <w:pPr>
        <w:shd w:val="clear" w:color="auto" w:fill="FFFFFF"/>
        <w:suppressAutoHyphens/>
        <w:spacing w:after="0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- развитие систем фот</w:t>
      </w:r>
      <w:proofErr w:type="gram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о-</w:t>
      </w:r>
      <w:proofErr w:type="gram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 и видео- фиксации нарушений правил дорожного движения.</w:t>
      </w:r>
    </w:p>
    <w:p w:rsidR="004B5A76" w:rsidRPr="002E3806" w:rsidRDefault="004B5A76" w:rsidP="004B5A76">
      <w:pPr>
        <w:widowControl w:val="0"/>
        <w:spacing w:after="0" w:line="25" w:lineRule="atLeast"/>
        <w:ind w:right="-1"/>
        <w:jc w:val="both"/>
        <w:rPr>
          <w:rFonts w:ascii="Arial" w:eastAsia="Times New Roman" w:hAnsi="Arial" w:cs="Arial"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4B5A76" w:rsidRPr="002E3806" w:rsidRDefault="004B5A76" w:rsidP="004B5A76">
      <w:pPr>
        <w:widowControl w:val="0"/>
        <w:spacing w:after="0" w:line="240" w:lineRule="auto"/>
        <w:ind w:right="-1" w:firstLine="567"/>
        <w:jc w:val="both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2.10</w:t>
      </w:r>
      <w:r w:rsidRPr="002E3806">
        <w:rPr>
          <w:rFonts w:ascii="Arial" w:eastAsia="Times New Roman" w:hAnsi="Arial" w:cs="Arial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Pr="002E3806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Оценка уровня негативного воздействия транспортной инфраструктуры на окружающую среду, безопасность и здоровье населения.</w:t>
      </w:r>
    </w:p>
    <w:p w:rsidR="004B5A76" w:rsidRPr="002E3806" w:rsidRDefault="004B5A76" w:rsidP="004B5A76">
      <w:pPr>
        <w:widowControl w:val="0"/>
        <w:spacing w:after="0" w:line="25" w:lineRule="atLeast"/>
        <w:ind w:right="-1" w:firstLine="567"/>
        <w:rPr>
          <w:rFonts w:ascii="Arial" w:eastAsia="Times New Roman" w:hAnsi="Arial" w:cs="Arial"/>
          <w:b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4B5A76" w:rsidRPr="002E3806" w:rsidRDefault="004B5A76" w:rsidP="004B5A76">
      <w:pPr>
        <w:widowControl w:val="0"/>
        <w:spacing w:after="0" w:line="240" w:lineRule="auto"/>
        <w:ind w:right="-1" w:firstLine="567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Наиболее характерными факторами, негативно влияющими на окружающую среду и здоровье человека можно выделить:</w:t>
      </w:r>
    </w:p>
    <w:p w:rsidR="004B5A76" w:rsidRPr="002E3806" w:rsidRDefault="004B5A76" w:rsidP="004B5A76">
      <w:pPr>
        <w:widowControl w:val="0"/>
        <w:spacing w:after="0" w:line="240" w:lineRule="auto"/>
        <w:ind w:right="-1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загрязнение атмосферы – выброс в воздух дыма и газообразных загрязняющих веществ, приводящих к загрязнению атмосферы, вредному воздействию на здоровье человека;</w:t>
      </w:r>
    </w:p>
    <w:p w:rsidR="004B5A76" w:rsidRPr="002E3806" w:rsidRDefault="004B5A76" w:rsidP="004B5A76">
      <w:pPr>
        <w:widowControl w:val="0"/>
        <w:tabs>
          <w:tab w:val="left" w:pos="567"/>
        </w:tabs>
        <w:spacing w:after="0" w:line="240" w:lineRule="auto"/>
        <w:ind w:right="-1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- воздействие шума – примерно 30% населения  России подвергается воздействию шума от автомобильного транспорта с уровнем выше 55 дБ, что приводит к росту сердечно </w:t>
      </w:r>
      <w:proofErr w:type="gramStart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-с</w:t>
      </w:r>
      <w:proofErr w:type="gramEnd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осудистых  и эндокринных заболеваний.</w:t>
      </w:r>
    </w:p>
    <w:p w:rsidR="004B5A76" w:rsidRPr="002E3806" w:rsidRDefault="004B5A76" w:rsidP="004B5A76">
      <w:pPr>
        <w:widowControl w:val="0"/>
        <w:spacing w:after="0" w:line="240" w:lineRule="auto"/>
        <w:ind w:right="-1" w:firstLine="567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Учитывая сложившуюся планировочную структуру Заброденского сельского поселения и характер дорожно-транспортной сети, отсутствие автомобильных дорог с интенсивным движением в районах жилой застройки, можно сделать вывод о сравнительно благополучной экологической ситуации в части воздействия транспортной инфраструктуры на окружающую среду, безопасность и здоровье человека.</w:t>
      </w:r>
    </w:p>
    <w:p w:rsidR="004B5A76" w:rsidRPr="002E3806" w:rsidRDefault="004B5A76" w:rsidP="004B5A76">
      <w:pPr>
        <w:widowControl w:val="0"/>
        <w:spacing w:after="0" w:line="25" w:lineRule="atLeast"/>
        <w:ind w:right="-1" w:firstLine="567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4B5A76" w:rsidRPr="002E3806" w:rsidRDefault="004B5A76" w:rsidP="004B5A76">
      <w:pPr>
        <w:widowControl w:val="0"/>
        <w:spacing w:after="0" w:line="25" w:lineRule="atLeast"/>
        <w:ind w:right="-1" w:firstLine="567"/>
        <w:jc w:val="both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2.11.</w:t>
      </w: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Х</w:t>
      </w:r>
      <w:r w:rsidRPr="002E3806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арактеристика существующих условий и перспектив развития и размещения транспортной инфраструктуры поселения.</w:t>
      </w:r>
    </w:p>
    <w:p w:rsidR="004B5A76" w:rsidRPr="002E3806" w:rsidRDefault="004B5A76" w:rsidP="004B5A76">
      <w:pPr>
        <w:widowControl w:val="0"/>
        <w:spacing w:after="0" w:line="25" w:lineRule="atLeast"/>
        <w:ind w:right="-1" w:firstLine="567"/>
        <w:jc w:val="center"/>
        <w:rPr>
          <w:rFonts w:ascii="Arial" w:eastAsia="Times New Roman" w:hAnsi="Arial" w:cs="Arial"/>
          <w:b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4B5A76" w:rsidRPr="002E3806" w:rsidRDefault="004B5A76" w:rsidP="004B5A76">
      <w:pPr>
        <w:widowControl w:val="0"/>
        <w:spacing w:after="0" w:line="240" w:lineRule="auto"/>
        <w:ind w:right="-1" w:firstLine="567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Строительство и благоустройство улиц и дорог является первоочередным мероприятием в развитии села. Улицы и дороги на территории поселения запроектированы с учетом внешних и внутренних грузопотоков и противопожарного обслуживания населенного пункта.</w:t>
      </w:r>
    </w:p>
    <w:p w:rsidR="004B5A76" w:rsidRPr="002E3806" w:rsidRDefault="004B5A76" w:rsidP="004B5A76">
      <w:pPr>
        <w:widowControl w:val="0"/>
        <w:spacing w:after="0" w:line="240" w:lineRule="auto"/>
        <w:ind w:right="-1" w:firstLine="567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 полномочия органов местного самоуправления входят вопросы дорожной деятельности в отношении автомобильных дорог местного значения в границах населенного пункта поселения,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Федерации, а также предоставления транспортных услуг населению и организация транспортного обслуживания в </w:t>
      </w: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>границах поселения.</w:t>
      </w:r>
      <w:proofErr w:type="gramEnd"/>
    </w:p>
    <w:p w:rsidR="004B5A76" w:rsidRPr="002E3806" w:rsidRDefault="004B5A76" w:rsidP="004B5A76">
      <w:pPr>
        <w:widowControl w:val="0"/>
        <w:spacing w:after="0" w:line="240" w:lineRule="auto"/>
        <w:ind w:right="-1" w:firstLine="567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 основным мероприятиям по развитию улично-дорожной сети, обеспечивающим надлежащую пропускную способность, надежность и безопасность движения транспорта и пешеходов, относится реконструкция существующей улично-дорожной сети с целью увеличения ее пропускной способности.</w:t>
      </w:r>
    </w:p>
    <w:p w:rsidR="004B5A76" w:rsidRPr="002E3806" w:rsidRDefault="004B5A76" w:rsidP="004B5A76">
      <w:pPr>
        <w:widowControl w:val="0"/>
        <w:spacing w:after="0" w:line="240" w:lineRule="auto"/>
        <w:ind w:right="-1" w:firstLine="567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 2017 году выполнены работы по ремонту автомобильных дорог по улицам: Калинина и </w:t>
      </w:r>
      <w:proofErr w:type="gramStart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Садовая</w:t>
      </w:r>
      <w:proofErr w:type="gramEnd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, переулкам: </w:t>
      </w:r>
      <w:proofErr w:type="spellStart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Заброденский</w:t>
      </w:r>
      <w:proofErr w:type="spellEnd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и Калинина, проезд между улицей Калинина и улицей Свердлова.</w:t>
      </w:r>
    </w:p>
    <w:p w:rsidR="004B5A76" w:rsidRPr="002E3806" w:rsidRDefault="004B5A76" w:rsidP="004B5A76">
      <w:pPr>
        <w:widowControl w:val="0"/>
        <w:spacing w:after="0" w:line="240" w:lineRule="auto"/>
        <w:ind w:right="-1" w:firstLine="567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Требуют реконструкции и улицы, расположенные в районе бывшего аэропорта. В целом, многие  улицы  с. </w:t>
      </w:r>
      <w:proofErr w:type="spellStart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Заброды</w:t>
      </w:r>
      <w:proofErr w:type="spellEnd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нуждаются в капитальном ремонте и благоустройстве. Требуется укладка гравийно-песчаного полотна, формирование пешеходных тротуаров, организация остановочных пунктов и карманов для парковки легкового и общественного транспорта, озеленение территории.   </w:t>
      </w:r>
    </w:p>
    <w:p w:rsidR="004B5A76" w:rsidRPr="002E3806" w:rsidRDefault="004B5A76" w:rsidP="004B5A76">
      <w:pPr>
        <w:widowControl w:val="0"/>
        <w:spacing w:after="0" w:line="240" w:lineRule="auto"/>
        <w:ind w:right="-1" w:firstLine="567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Перераспределение основных транспортных направлений в рассматриваемом периоде не планируется.</w:t>
      </w:r>
    </w:p>
    <w:p w:rsidR="004B5A76" w:rsidRPr="002E3806" w:rsidRDefault="004B5A76" w:rsidP="004B5A76">
      <w:pPr>
        <w:widowControl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Развитие транспорта на территории муниципального образования должно осуществляться на основе комплексного подхода, ориентированного на совместные усилия различных уровней власти: федеральных, региональных, муниципальных.</w:t>
      </w:r>
    </w:p>
    <w:p w:rsidR="004B5A76" w:rsidRPr="002E3806" w:rsidRDefault="004B5A76" w:rsidP="004B5A76">
      <w:pPr>
        <w:widowControl w:val="0"/>
        <w:spacing w:after="0" w:line="240" w:lineRule="auto"/>
        <w:ind w:left="851" w:firstLine="567"/>
        <w:jc w:val="both"/>
        <w:rPr>
          <w:rFonts w:ascii="Arial" w:eastAsia="Times New Roman" w:hAnsi="Arial" w:cs="Arial"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4B5A76" w:rsidRPr="002E3806" w:rsidRDefault="004B5A76" w:rsidP="004B5A76">
      <w:pPr>
        <w:widowControl w:val="0"/>
        <w:spacing w:after="0" w:line="25" w:lineRule="atLeast"/>
        <w:ind w:right="80" w:firstLine="567"/>
        <w:jc w:val="both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2.12. Оценка нормативно-правовой базы, необходимой для функционирования и развития транспортной инфраструктуры поселения.</w:t>
      </w:r>
    </w:p>
    <w:p w:rsidR="004B5A76" w:rsidRPr="002E3806" w:rsidRDefault="004B5A76" w:rsidP="004B5A76">
      <w:pPr>
        <w:widowControl w:val="0"/>
        <w:spacing w:after="0" w:line="25" w:lineRule="atLeast"/>
        <w:ind w:right="80" w:firstLine="567"/>
        <w:jc w:val="both"/>
        <w:rPr>
          <w:rFonts w:ascii="Arial" w:eastAsia="Times New Roman" w:hAnsi="Arial" w:cs="Arial"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4B5A76" w:rsidRPr="002E3806" w:rsidRDefault="004B5A76" w:rsidP="004B5A76">
      <w:pPr>
        <w:widowControl w:val="0"/>
        <w:spacing w:after="0" w:line="240" w:lineRule="auto"/>
        <w:ind w:right="-2" w:firstLine="567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Основными документами, определяющими порядок функционирования и развития  транспортной инфраструктуры  являются</w:t>
      </w:r>
      <w:proofErr w:type="gramEnd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4B5A76" w:rsidRPr="002E3806" w:rsidRDefault="004B5A76" w:rsidP="004B5A76">
      <w:pPr>
        <w:widowControl w:val="0"/>
        <w:spacing w:after="0" w:line="240" w:lineRule="auto"/>
        <w:ind w:right="-2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Градостроительный кодекс РФ от 29.12.2004 г. № 190-ФЗ;</w:t>
      </w:r>
    </w:p>
    <w:p w:rsidR="004B5A76" w:rsidRPr="002E3806" w:rsidRDefault="004B5A76" w:rsidP="004B5A76">
      <w:pPr>
        <w:widowControl w:val="0"/>
        <w:spacing w:after="0" w:line="240" w:lineRule="auto"/>
        <w:ind w:right="-2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Федеральный закон от 06.10.2003 г. № 131-ФЗ «Об общих принципах организации местного самоуправления в Российской Федерации»;</w:t>
      </w:r>
    </w:p>
    <w:p w:rsidR="004B5A76" w:rsidRPr="002E3806" w:rsidRDefault="004B5A76" w:rsidP="004B5A76">
      <w:pPr>
        <w:widowControl w:val="0"/>
        <w:spacing w:after="0" w:line="240" w:lineRule="auto"/>
        <w:ind w:right="-2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- Федеральный закон  от 08.11.2007 г. № 257-ФЗ «Об автомобильных дорогах </w:t>
      </w:r>
      <w:proofErr w:type="gramStart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Федерации;</w:t>
      </w:r>
    </w:p>
    <w:p w:rsidR="004B5A76" w:rsidRPr="002E3806" w:rsidRDefault="004B5A76" w:rsidP="004B5A76">
      <w:pPr>
        <w:widowControl w:val="0"/>
        <w:spacing w:after="0" w:line="240" w:lineRule="auto"/>
        <w:ind w:right="-2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Постановление Правительства РФ от 01.10.2015 г. № 1440 «Об утверждении требований к программам комплексного развития транспортной  инфраструктуры поселений, городских округов»;</w:t>
      </w:r>
    </w:p>
    <w:p w:rsidR="004B5A76" w:rsidRPr="002E3806" w:rsidRDefault="004B5A76" w:rsidP="004B5A76">
      <w:pPr>
        <w:widowControl w:val="0"/>
        <w:spacing w:after="0" w:line="240" w:lineRule="auto"/>
        <w:ind w:right="-2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Устав Заброденского сельского поселения;</w:t>
      </w:r>
    </w:p>
    <w:p w:rsidR="004B5A76" w:rsidRPr="002E3806" w:rsidRDefault="004B5A76" w:rsidP="004B5A76">
      <w:pPr>
        <w:widowControl w:val="0"/>
        <w:spacing w:after="0" w:line="240" w:lineRule="auto"/>
        <w:ind w:right="-2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Генеральный план Заброденского сельского поселения;</w:t>
      </w:r>
    </w:p>
    <w:p w:rsidR="004B5A76" w:rsidRPr="002E3806" w:rsidRDefault="004B5A76" w:rsidP="004B5A76">
      <w:pPr>
        <w:shd w:val="clear" w:color="auto" w:fill="FFFFFF"/>
        <w:autoSpaceDE w:val="0"/>
        <w:autoSpaceDN w:val="0"/>
        <w:spacing w:after="0" w:line="240" w:lineRule="auto"/>
        <w:ind w:right="-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i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Муниципальная программа «Обеспечение доступного и комфортного проживания граждан, содействие энергосбережению и повышению </w:t>
      </w:r>
      <w:proofErr w:type="spell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энергоэффективности</w:t>
      </w:r>
      <w:proofErr w:type="spell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 на территории Заброденского сельского поселения Калачеевского муниципального района на 2014 - 2020 годы».</w:t>
      </w:r>
    </w:p>
    <w:p w:rsidR="004B5A76" w:rsidRPr="002E3806" w:rsidRDefault="004B5A76" w:rsidP="004B5A76">
      <w:pPr>
        <w:shd w:val="clear" w:color="auto" w:fill="FFFFFF"/>
        <w:suppressAutoHyphens/>
        <w:spacing w:after="0" w:line="240" w:lineRule="auto"/>
        <w:ind w:right="-2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В настоящее время реализация мероприятий, связанных с функционированием и развитием транспортной инфраструктуры поселения, осуществляется в рамках утвержденной муниципальной программы, которые корректируются в соответствии с доведенными лимитами бюджетных обязательств:</w:t>
      </w:r>
    </w:p>
    <w:p w:rsidR="004B5A76" w:rsidRPr="002E3806" w:rsidRDefault="004B5A76" w:rsidP="004B5A76">
      <w:pPr>
        <w:shd w:val="clear" w:color="auto" w:fill="FFFFFF"/>
        <w:suppressAutoHyphens/>
        <w:spacing w:after="0" w:line="240" w:lineRule="auto"/>
        <w:ind w:right="-2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Разработка и последующая корректировка Программы комплексного развития транспортной инфраструктуры базируется на необходимости </w:t>
      </w:r>
      <w:proofErr w:type="gram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достижения целевых уровней муниципальных стандартов качества предоставления муниципальных услуг</w:t>
      </w:r>
      <w:proofErr w:type="gram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B5A76" w:rsidRPr="002E3806" w:rsidRDefault="004B5A76" w:rsidP="004B5A76">
      <w:pPr>
        <w:shd w:val="clear" w:color="auto" w:fill="FFFFFF"/>
        <w:suppressAutoHyphens/>
        <w:spacing w:after="0" w:line="240" w:lineRule="auto"/>
        <w:ind w:right="-2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Для устойчивого функционирования и развития транспортной инфраструктуры поселения на период реализации программы необходимо включение мероприятий </w:t>
      </w:r>
      <w:r w:rsidRPr="002E3806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программы поселения в федеральные и региональные программы по направлениям развития с целью привлечения необходимых средств из вышестоящих бюджетов.</w:t>
      </w:r>
    </w:p>
    <w:p w:rsidR="004B5A76" w:rsidRPr="002E3806" w:rsidRDefault="004B5A76" w:rsidP="004B5A76">
      <w:pPr>
        <w:shd w:val="clear" w:color="auto" w:fill="FFFFFF"/>
        <w:suppressAutoHyphens/>
        <w:spacing w:after="0" w:line="240" w:lineRule="auto"/>
        <w:ind w:right="-2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Таким образом, Программа является инструментом реализации приоритетных направлений развития Заброденского сельского поселения на долгосрочную перспективу, </w:t>
      </w:r>
      <w:proofErr w:type="gram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ориентирована на устойчивое развитие поселения и соответствует</w:t>
      </w:r>
      <w:proofErr w:type="gram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 государственной политике реформирования транспортной системы Российской Федерации.</w:t>
      </w:r>
    </w:p>
    <w:p w:rsidR="004B5A76" w:rsidRPr="002E3806" w:rsidRDefault="004B5A76" w:rsidP="004B5A76">
      <w:pPr>
        <w:widowControl w:val="0"/>
        <w:spacing w:after="0" w:line="240" w:lineRule="auto"/>
        <w:ind w:left="80" w:right="-2" w:firstLine="567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E38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Нормативная правовая база, необходимая для функционирования и развития транспортной инфраструктуры сформирована.</w:t>
      </w:r>
    </w:p>
    <w:p w:rsidR="004B5A76" w:rsidRPr="002E3806" w:rsidRDefault="004B5A76" w:rsidP="004B5A76">
      <w:pPr>
        <w:widowControl w:val="0"/>
        <w:spacing w:after="0" w:line="240" w:lineRule="auto"/>
        <w:ind w:left="80" w:right="-2" w:firstLine="567"/>
        <w:jc w:val="both"/>
        <w:rPr>
          <w:rFonts w:ascii="Arial" w:eastAsia="Times New Roman" w:hAnsi="Arial" w:cs="Arial"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4B5A76" w:rsidRPr="002E3806" w:rsidRDefault="004B5A76" w:rsidP="004B5A76">
      <w:pPr>
        <w:widowControl w:val="0"/>
        <w:spacing w:after="0" w:line="25" w:lineRule="atLeast"/>
        <w:ind w:left="80" w:right="80" w:firstLine="64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3. Прогноз транспортного спроса, изменения объемов и </w:t>
      </w:r>
    </w:p>
    <w:p w:rsidR="004B5A76" w:rsidRPr="002E3806" w:rsidRDefault="004B5A76" w:rsidP="004B5A76">
      <w:pPr>
        <w:widowControl w:val="0"/>
        <w:spacing w:after="0" w:line="25" w:lineRule="atLeast"/>
        <w:ind w:left="80" w:right="80" w:firstLine="64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характера передвижения населения и перевозок грузов на территории Заброденского  сельского поселения.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3.1</w:t>
      </w:r>
      <w:r w:rsidRPr="002E3806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. </w:t>
      </w: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Прогноз социально-экономического и градостроительного  развития сельского поселения.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720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При анализе показателей текущего уровня социально-экономического и градостроительного развития Заброденского сельского поселения, отмечается следующее:</w:t>
      </w:r>
    </w:p>
    <w:p w:rsidR="004B5A76" w:rsidRPr="002E3806" w:rsidRDefault="004B5A76" w:rsidP="004B5A76">
      <w:pPr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- транспортная доступность населенного пункта поселения - средняя;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- наличие </w:t>
      </w:r>
      <w:proofErr w:type="gram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трудовых</w:t>
      </w:r>
      <w:proofErr w:type="gram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 ресурсов позволяет  обеспечить потребности населения и расширение производства;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- доходы населения – средние, средняя заработная плата населения за 2016 год составила – 15320 рублей;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- оплата услуг водоснабжения, вывоза и утилизации ТБО </w:t>
      </w:r>
      <w:proofErr w:type="gram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доступна для населения и осуществляется</w:t>
      </w:r>
      <w:proofErr w:type="gram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 регулярно.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Демографический прогноз. </w:t>
      </w:r>
      <w:r w:rsidRPr="002E3806">
        <w:rPr>
          <w:rFonts w:ascii="Arial" w:eastAsia="Times New Roman" w:hAnsi="Arial" w:cs="Arial"/>
          <w:sz w:val="24"/>
          <w:szCs w:val="24"/>
          <w:lang w:eastAsia="ru-RU"/>
        </w:rPr>
        <w:t>Предполагается, что положительная динамика по увеличению уровня рождаемости и сокращению смертности сохранится, продолжится рост числа жителей за счет миграции населения.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Экономический прогноз. </w:t>
      </w:r>
      <w:r w:rsidRPr="002E3806">
        <w:rPr>
          <w:rFonts w:ascii="Arial" w:eastAsia="Times New Roman" w:hAnsi="Arial" w:cs="Arial"/>
          <w:sz w:val="24"/>
          <w:szCs w:val="24"/>
          <w:lang w:eastAsia="ru-RU"/>
        </w:rPr>
        <w:t>Развитие Заброденского сельского поселения по вероятностному сценарию учитывает развитие следующих приоритетных секторов экономики: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- сельского хозяйства;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- инфраструктуры, прежде всего, в сетевых отраслях: ЖКХ, энергетике, дорожной сети, транспорте, телекоммуникациях;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- социальной сферы в рамках реализации Национальных проектов.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Устойчивое экономическое развитие Заброденского сельского поселения, в перспективе, может быть достигнуто за счет развития малого предпринимательства.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Мероприятия по направлению развития малого предпринимательства: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- оказание организационной и консультативной помощи начинающим предпринимателям;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- разработка мер по адресной поддержке предпринимателей и малых предприятий;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- снижение уровня административных барьеров;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- формирование конкурентной среды;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- расширение информационно-консультационного поля в сфере предпринимательства.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По итоговой характеристике социально-экономического развития поселение можно рассматривать как: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lastRenderedPageBreak/>
        <w:t>- перспективное для частных инвестиций, что обосновывается небольшим ростом экономики, средним уровнем доходов населения и средней транспортной доступностью;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- имеющее потенциал социально-экономического развития, способное самостоятельно и с привлечением средств вышестоящих бюджетов обеспечить минимальные стандарты жизни населения, что приведёт в будущем к повышению инвестиционной привлекательности территории.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Сохранение многофункционального профиля экономики сельского поселения является основой его устойчивого развития. Одним из важных направлений специализации экономики поселения является сельское хозяйство. В перспективе возрастет доля таких направлений как транспортные услуги и логистика, торговля, социальное обслуживание, малое предпринимательство.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Относительно стабильная демографическая ситуация в поселении позволяет сделать вывод, что значительного изменения транспортного спроса, объемов и характера передвижения населения на территории Заброденского  сельского поселения не планируется.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Стабильная ситуация с транспортным спросом населения предполагает значительные изменения транспортной инфраструктуры по видам транспорта в </w:t>
      </w:r>
      <w:proofErr w:type="spell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Заброденском</w:t>
      </w:r>
      <w:proofErr w:type="spell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сельском поселении в ближайшей перспективе.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Воздушные перевозки на территории поселения не осуществляются.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Водный транспорт на территории поселения не развит.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Автомобильный транспорт - важнейшая составная часть инфраструктуры Заброденского сельского поселения, удовлетворяющая потребностям всех отраслей экономики и населения в перевозках грузов и пассажиров, перемещающая различные виды продукции между производителями и потребителями, осуществляющий общедоступное транспортное обслуживание населения.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Реализация Программы позволит сохранить существующую сеть автомобильных дорог за счет качественного содержания, осуществления контроля за перевозкой грузов, инструментальной диагностике технического состояния автомобильных дорог, повысить качественные характеристики дорожных покрытий и безопасность дорожного движения за счет проведения целевых мероприятий по ремонту, капитальному ремонту, реконструкции автомобильных дорог, применения новых технологий и материалов, разработки и обновлению проектов организации дорожного движения.</w:t>
      </w:r>
      <w:proofErr w:type="gramEnd"/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В результате реализации Программы </w:t>
      </w:r>
      <w:proofErr w:type="gram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планируется достигнуть</w:t>
      </w:r>
      <w:proofErr w:type="gram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 следующие показатели: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дорог, </w:t>
      </w:r>
      <w:proofErr w:type="gram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км</w:t>
      </w:r>
      <w:proofErr w:type="gram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>.;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дорог, </w:t>
      </w:r>
      <w:proofErr w:type="gram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км</w:t>
      </w:r>
      <w:proofErr w:type="gram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>.;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- 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</w:t>
      </w:r>
      <w:proofErr w:type="gram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км</w:t>
      </w:r>
      <w:proofErr w:type="gram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>.;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%.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Существующие риски по возможности достижения прогнозируемых результатов;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- риск ухудшения социально-экономической ситуации в стране, что выразится в снижении темпов роста экономики и уровня инвестиционной активности, возникновении бюджетного дефицита, сокращения объемов финансирования дорожной отрасли;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- риск превышения фактического уровня инфляции по сравнению с </w:t>
      </w:r>
      <w:proofErr w:type="gram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прогнозируемым</w:t>
      </w:r>
      <w:proofErr w:type="gram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>, ускоренный рост цен на строительные материалы, машины, специализированное оборудование, что может привести к увеличению стоимости дорожных работ, снижению объемов строительства, реконструкции, капитального ремонта, ремонта и содержания автомобильных дорог общего пользования местного значения;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- риск задержки завершения перехода на финансирование работ по содержанию, ремонту и капитальному ремонту автомобильных дорог общего пользования местного значения в соответствии с нормативами денежных затрат,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показателей.</w:t>
      </w:r>
      <w:proofErr w:type="gramEnd"/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По прогнозу на долгосрочный период до 2030 года обеспеченность жителей поселения индивидуальными легковыми автомобилями составит: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в 2017 году - 347 автомобилей на 1000 жителей, в 2030  году - 380 автомобилей на 1000 жителей.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В перспективе возможно ухудшение показателей дорожного движения </w:t>
      </w:r>
      <w:proofErr w:type="gram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из-за следующих причин</w:t>
      </w:r>
      <w:proofErr w:type="gram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- постоянно возрастающая мобильность населения;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- массовое пренебрежение требованиями безопасности дорожного движения со стороны участников движения;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- неудовлетворительное состояние автомобильных дорог;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- недостаточный технический уровень </w:t>
      </w:r>
      <w:proofErr w:type="gram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дорожного</w:t>
      </w:r>
      <w:proofErr w:type="gram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 хозяйства;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- несовершенство технических средств организации дорожного движения.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Задачами транспортной инфраструктуры в области снижения вредного воздействия транспорта на окружающую среду являются: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- сокращение вредного воздействия транспорта на здоровье человека за счет снижения объемов воздействий, выбросов и сбросов, количества отходов на всех видах транспорта;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- мотивация перехода транспортных средств на экологически чистые виды топлива. 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Для снижения вредного воздействия транспорта на окружающую среду и возникающих ущербов необходимо: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- </w:t>
      </w:r>
      <w:r w:rsidRPr="002E3806">
        <w:rPr>
          <w:rFonts w:ascii="Arial" w:eastAsia="Times New Roman" w:hAnsi="Arial" w:cs="Arial"/>
          <w:sz w:val="24"/>
          <w:szCs w:val="24"/>
          <w:lang w:eastAsia="ru-RU"/>
        </w:rPr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- стимулировать использование транспортных средств, работающих на альтернативных источниках (нефтяного происхождения) топливно-энергетических ресурсов.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- </w:t>
      </w: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</w:t>
      </w:r>
      <w:proofErr w:type="spell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противогололедных</w:t>
      </w:r>
      <w:proofErr w:type="spell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 материалов;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lastRenderedPageBreak/>
        <w:t>- 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Реализация указанных мер будет осуществляться на основе повышения экологических требований к проектированию, строительству, ремонту и содержанию автомобильных дорог.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Основной задачей в этой области является сокращение объемов выбросов автотранспортных средств, количества отходов при строительстве, реконструкции, ремонте и содержании автомобильных дорог.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Для снижения вредного воздействия автомобильного транспорта на окружающую среду необходимо: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- обеспечить увеличение применения более экономичных автомобилей с более низким расходом моторного топлива.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3.2. 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4B5A76" w:rsidRPr="002E3806" w:rsidRDefault="004B5A76" w:rsidP="004B5A76">
      <w:pPr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i/>
          <w:sz w:val="24"/>
          <w:szCs w:val="24"/>
          <w:lang w:eastAsia="ru-RU"/>
        </w:rPr>
        <w:tab/>
      </w:r>
      <w:r w:rsidRPr="002E3806">
        <w:rPr>
          <w:rFonts w:ascii="Arial" w:eastAsia="Times New Roman" w:hAnsi="Arial" w:cs="Arial"/>
          <w:sz w:val="24"/>
          <w:szCs w:val="24"/>
          <w:lang w:eastAsia="ru-RU"/>
        </w:rPr>
        <w:t>С учетом сложившейся экономической ситуации, изменение характера и объемов передвижения населения и перевозки грузов не ожидается.</w:t>
      </w:r>
    </w:p>
    <w:p w:rsidR="004B5A76" w:rsidRPr="002E3806" w:rsidRDefault="004B5A76" w:rsidP="004B5A76">
      <w:pPr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3.3. Прогноз развития транспортной инфраструктуры по видам транспорта.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В период реализации Программы транспортная инфраструктура по видам транспорта не претерпит существенных изменений. Основным видом транспорта останется </w:t>
      </w:r>
      <w:proofErr w:type="gram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автомобильный</w:t>
      </w:r>
      <w:proofErr w:type="gram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>. Транспортная связь с районным, областным центром, между населенными пунктами будет осуществляться общественным транспортом (автобусное сообщение), внутри населенных пунктов личным автотранспортом и посредством пешеходного сообщения. Для целей обслуживания действующих производственных предприятий сохраняется использование грузового транспорта.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3.4. Прогноз развития дорожной сети поселения.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720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Основными направлениями развития дорожной сети поселения в период реализации Программы будет являться сохранение протяженности автомобильных дорог общего пользования, соответствующей нормативным требованиям за счет ремонта и капитального ремонта, поддержания автомобильных дорог на уровне соответствующем категории дороги, повышения качества и безопасности дорожной сети.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3.5. Прогноз уровня автомобилизации, параметров дорожного движения.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При сохранившейся тенденции к увеличению уровня автомобилизации населения к  2030 году ожидается прирост числа автомобилей на 1000 чел. населения до 380 ед. С учетом прогнозируемого увеличения количества транспортных сре</w:t>
      </w:r>
      <w:proofErr w:type="gram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дств в пр</w:t>
      </w:r>
      <w:proofErr w:type="gram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>еделах до 3195 ед., без изменения пропускной способности автомобильных дорог, предполагается повышение интенсивности движения по основным  направлениям к объектам тяготения.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Прогноз изменения уровня автомобилизации и количества автомобилей у населения на территории поселения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tbl>
      <w:tblPr>
        <w:tblW w:w="9595" w:type="dxa"/>
        <w:jc w:val="center"/>
        <w:tblInd w:w="-502" w:type="dxa"/>
        <w:tblLook w:val="04A0" w:firstRow="1" w:lastRow="0" w:firstColumn="1" w:lastColumn="0" w:noHBand="0" w:noVBand="1"/>
      </w:tblPr>
      <w:tblGrid>
        <w:gridCol w:w="538"/>
        <w:gridCol w:w="5088"/>
        <w:gridCol w:w="1323"/>
        <w:gridCol w:w="1323"/>
        <w:gridCol w:w="1323"/>
      </w:tblGrid>
      <w:tr w:rsidR="004B5A76" w:rsidRPr="002E3806" w:rsidTr="004B5A76">
        <w:trPr>
          <w:trHeight w:val="675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2017 год (прогноз)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2018 год (прогноз)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2019 год (прогноз)</w:t>
            </w:r>
          </w:p>
        </w:tc>
      </w:tr>
      <w:tr w:rsidR="004B5A76" w:rsidRPr="002E3806" w:rsidTr="004B5A76">
        <w:trPr>
          <w:trHeight w:val="273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ind w:right="-2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Общая численность населения, тыс. чел.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9182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9187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9197</w:t>
            </w:r>
          </w:p>
        </w:tc>
      </w:tr>
      <w:tr w:rsidR="004B5A76" w:rsidRPr="002E3806" w:rsidTr="004B5A76">
        <w:trPr>
          <w:trHeight w:val="273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ind w:right="-2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Количество автомобилей у населения, ед.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3185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3188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3195</w:t>
            </w:r>
          </w:p>
        </w:tc>
      </w:tr>
      <w:tr w:rsidR="004B5A76" w:rsidRPr="002E3806" w:rsidTr="004B5A76">
        <w:trPr>
          <w:trHeight w:val="375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ind w:right="-2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Уровень автомобилизации населения, ед./1000 чел.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347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347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348</w:t>
            </w:r>
          </w:p>
        </w:tc>
      </w:tr>
    </w:tbl>
    <w:p w:rsidR="004B5A76" w:rsidRPr="002E3806" w:rsidRDefault="004B5A76" w:rsidP="004B5A76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3.6. Прогноз показателей безопасности дорожного движения.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Предполагается незначительный рост аварийности, что связано с увеличением парка автотранспортных средств и неисполнением участниками дорожного движения ПДД.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Факторами, влияющими  на снижение аварийности станут обеспечение </w:t>
      </w:r>
      <w:proofErr w:type="gram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контроля за</w:t>
      </w:r>
      <w:proofErr w:type="gram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 выполнением мероприятий по обеспечению безопасности дорожного движения, развитие систем </w:t>
      </w:r>
      <w:proofErr w:type="spell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видеофиксации</w:t>
      </w:r>
      <w:proofErr w:type="spell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 нарушений ПДД, развитие целевой системы воспитания и обучения детей безопасному поведению  на улицах и дорогах, 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3.7. Прогноз негативного воздействия транспортной инфраструктуры на окружающую среду и здоровье населения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В период действия Программы не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 численности в </w:t>
      </w:r>
      <w:proofErr w:type="gram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связи</w:t>
      </w:r>
      <w:proofErr w:type="gram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 с чем усилится загрязнение атмосферы выбросами в воздух дыма и газообразных загрязняющих веществ и увеличение воздействие шума на здоровье человека.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4B5A76" w:rsidRPr="002E3806" w:rsidRDefault="004B5A76" w:rsidP="004B5A76">
      <w:pPr>
        <w:autoSpaceDE w:val="0"/>
        <w:autoSpaceDN w:val="0"/>
        <w:spacing w:after="0" w:line="240" w:lineRule="auto"/>
        <w:ind w:left="36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4. Принципиальные варианты развития транспортной инфраструктуры 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left="36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и выбор предлагаемого к реализации варианта.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Автомобильные дороги  подвержены влиянию природной окружающей 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Состояние сети дорог определяется своевременностью, полнотой и качеством выполнения работ по содержанию, ремонту, капитальному ремонту и зависит напрямую от объемов финансирования. В условиях, когда объем инвестиций в дорожном комплексе является явно недостаточным, а рост уровня автомобилизации значительно опережает темпы роста развития дорожной инфраструктуры, на первый план выходят работы по содержанию и эксплуатации. Поэтому в Программе выбирается вариант качественного содержания и капитального ремонта автомобильных дорог общего пользования местного значения. 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При условии предоставления субсидии бюджету Заброденского сельского поселения возможно решение </w:t>
      </w:r>
      <w:proofErr w:type="gramStart"/>
      <w:r w:rsidRPr="002E3806">
        <w:rPr>
          <w:rFonts w:ascii="Arial" w:eastAsia="Times New Roman" w:hAnsi="Arial" w:cs="Arial"/>
          <w:sz w:val="24"/>
          <w:szCs w:val="24"/>
          <w:lang w:eastAsia="ru-RU"/>
        </w:rPr>
        <w:t>вопроса устройства асфальтобетонного покрытия автомобильных дорог общего пользования местного значения</w:t>
      </w:r>
      <w:proofErr w:type="gramEnd"/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 на улицах частной жилой застройки в поселении в рамках реализации федеральной целевой программы и государственной программы Воронежской области.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 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5. Перечень мероприятий  (инвестиционных проектов)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по проектированию, строительству, реконструкции объектов 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транспортной инфраструктуры.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С учетом сложившейся экономической ситуации, мероприятия по развитию транспортной инфраструктуры по видам транспорта, транспорта общего пользования, созданию транспортно-пересадочных узлов, инфраструктуры для легкового автомобильного транспорта, включая развитие единого парковочного пространства, инфраструктуры пешеходного и велосипедного передвижения, инфраструктуры для грузового транспорта, транспортных средств коммунальных и дорожных служб в период реализации Программы не предусматриваются.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4B5A76" w:rsidRPr="002E3806" w:rsidRDefault="004B5A76" w:rsidP="004B5A76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Мероприятия  по развитию сети дорог Заброденского сельского поселения.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В целях повышения качественного уровня дорожной сети Заброденского сельского поселения, снижения уровня аварийности, связанной с состоянием дорожного покрытия и доступности к центрам тяготения к территориям перспективной застройки предлагается в период действия Программы реализовать следующий комплекс мероприятий по развитию сети дорог Заброденского сельского поселения.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Перечень программных мероприятий 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Программы  комплексного  развития транспортной инфраструктуры Заброденского сельского поселения.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4B5A76" w:rsidRPr="002E3806" w:rsidRDefault="004B5A76" w:rsidP="004B5A76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1. Изготовление проектно-сметной документации для устройства дорог с асфальтовым покрытием.</w:t>
      </w:r>
    </w:p>
    <w:p w:rsidR="004B5A76" w:rsidRPr="002E3806" w:rsidRDefault="004B5A76" w:rsidP="004B5A76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2. Устройство дорог с асфальтовым покрытием на грунтовых дорогах в населённых пунктах Заброденского сельского поселения.</w:t>
      </w:r>
    </w:p>
    <w:p w:rsidR="004B5A76" w:rsidRPr="002E3806" w:rsidRDefault="004B5A76" w:rsidP="004B5A76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3. Устройство </w:t>
      </w:r>
      <w:r w:rsidR="00AD4E6C" w:rsidRPr="002E3806">
        <w:rPr>
          <w:rFonts w:ascii="Arial" w:eastAsia="Times New Roman" w:hAnsi="Arial" w:cs="Arial"/>
          <w:sz w:val="24"/>
          <w:szCs w:val="24"/>
          <w:lang w:eastAsia="ru-RU"/>
        </w:rPr>
        <w:t>дорог с</w:t>
      </w:r>
      <w:r w:rsidR="00873B53" w:rsidRPr="002E3806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="00AD4E6C"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 щебеночным покрытием на </w:t>
      </w:r>
      <w:r w:rsidR="00873B53"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автомобильных </w:t>
      </w:r>
      <w:r w:rsidRPr="002E3806">
        <w:rPr>
          <w:rFonts w:ascii="Arial" w:eastAsia="Times New Roman" w:hAnsi="Arial" w:cs="Arial"/>
          <w:sz w:val="24"/>
          <w:szCs w:val="24"/>
          <w:lang w:eastAsia="ru-RU"/>
        </w:rPr>
        <w:t>дорог</w:t>
      </w:r>
      <w:r w:rsidR="00AD4E6C" w:rsidRPr="002E3806">
        <w:rPr>
          <w:rFonts w:ascii="Arial" w:eastAsia="Times New Roman" w:hAnsi="Arial" w:cs="Arial"/>
          <w:sz w:val="24"/>
          <w:szCs w:val="24"/>
          <w:lang w:eastAsia="ru-RU"/>
        </w:rPr>
        <w:t>ах</w:t>
      </w: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73B53" w:rsidRPr="002E3806">
        <w:rPr>
          <w:rFonts w:ascii="Arial" w:eastAsia="Times New Roman" w:hAnsi="Arial" w:cs="Arial"/>
          <w:sz w:val="24"/>
          <w:szCs w:val="24"/>
          <w:lang w:eastAsia="ru-RU"/>
        </w:rPr>
        <w:t>с грунтовым покрытием</w:t>
      </w: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5A354A" w:rsidRPr="002E3806">
        <w:rPr>
          <w:rFonts w:ascii="Arial" w:eastAsia="Times New Roman" w:hAnsi="Arial" w:cs="Arial"/>
          <w:sz w:val="24"/>
          <w:szCs w:val="24"/>
          <w:lang w:eastAsia="ru-RU"/>
        </w:rPr>
        <w:t>Заброденского сельского поселения</w:t>
      </w:r>
      <w:r w:rsidRPr="002E3806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B5A76" w:rsidRPr="002E3806" w:rsidRDefault="004B5A76" w:rsidP="004B5A76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4. Ямочный ремонт </w:t>
      </w:r>
      <w:r w:rsidR="00C11C2A"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автомобильных дорог общего пользования местного значения Заброденского сельского поселения. </w:t>
      </w:r>
    </w:p>
    <w:p w:rsidR="004B5A76" w:rsidRPr="002E3806" w:rsidRDefault="004B5A76" w:rsidP="004B5A76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5. Размещение дорожных знаков и указателей на улицах населённого пункта.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2E3806">
        <w:rPr>
          <w:rFonts w:ascii="Arial" w:eastAsia="Times New Roman" w:hAnsi="Arial" w:cs="Arial"/>
          <w:sz w:val="24"/>
          <w:szCs w:val="24"/>
          <w:lang w:eastAsia="ar-SA"/>
        </w:rPr>
        <w:t xml:space="preserve">6. </w:t>
      </w:r>
      <w:r w:rsidR="00D06624" w:rsidRPr="002E3806">
        <w:rPr>
          <w:rFonts w:ascii="Arial" w:eastAsia="Times New Roman" w:hAnsi="Arial" w:cs="Arial"/>
          <w:sz w:val="24"/>
          <w:szCs w:val="24"/>
          <w:lang w:eastAsia="ar-SA"/>
        </w:rPr>
        <w:t>Содержание и р</w:t>
      </w:r>
      <w:r w:rsidRPr="002E3806">
        <w:rPr>
          <w:rFonts w:ascii="Arial" w:eastAsia="Times New Roman" w:hAnsi="Arial" w:cs="Arial"/>
          <w:sz w:val="24"/>
          <w:szCs w:val="24"/>
          <w:lang w:eastAsia="ar-SA"/>
        </w:rPr>
        <w:t>емонт автомобильных дорог общего пользования местного значения.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ar-SA"/>
        </w:rPr>
        <w:t xml:space="preserve">7.Устройство парковок и автостоянок в общественных зонах сельского поселения и в рекреационных зонах. 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4B5A76" w:rsidRPr="002E3806" w:rsidRDefault="004B5A76" w:rsidP="0035172B">
      <w:pPr>
        <w:tabs>
          <w:tab w:val="left" w:pos="567"/>
        </w:tabs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6. Оценка объемов и источников финансирования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мероприятий (инвестиционных проектов) по проектированию, строительству, реконструкции объектов транспортной инфраструктуры.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Реализация мероприятий Программы будет осуществляться за счет средств местного бюджета с возможным привлечением средств областного и федеральных бюджетов на реализацию мероприятий согласно объемам финансирования, указанным в паспорте Программы,  а также средств внебюджетных источников, общий объем финансирования Программы составляет 14186,6 тыс. рублей. Объемы и источники финансирования Программы уточняются при формировании  бюджета Заброденского сельского поселения на очередной финансовый год и на плановый период. Перспективы Заброденского сельского поселения связаны с </w:t>
      </w:r>
      <w:r w:rsidRPr="002E3806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расширением производства в сельском хозяйстве, растениеводстве, животноводстве, личных подсобных хозяйств и развитием торговли, общественного питания и бытовых услуг.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7. Оценка эффективности мероприятий (инвестиционных проектов) 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по проектированию, строительству, реконструкции объектов 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транспортной инфраструктуры.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Основными факторами, определяющими направления разработки Программы, являются тенденции социально-экономического развития  поселения, характеризующиеся  увеличением численности населения, развитием рынка жилья, сфер обслуживания.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Мероприятия разрабатывались исходя из целевых индикаторов, представляющих собой доступные  наблюдению и измерению характеристики состояния  и развития системы транспортной инфраструктуры, условий её эксплуатации и эффективности реализации программных мероприятий.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 xml:space="preserve">Комплексная оценка эффективности реализации Программы осуществляется ежегодно в течение всего срока ее реализации. 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Критериями оценки эффективности реализации Программы является степень достижения целевых индикаторов и показателей, установленных Программой.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t>Достижение целевых индикаторов и показателей в результате реализации Программы  характеризует будущую модель транспортной инфраструктуры поселения.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Целевые показатели и индикаторы Программы представлены в таблице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tbl>
      <w:tblPr>
        <w:tblW w:w="96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2484"/>
        <w:gridCol w:w="1533"/>
        <w:gridCol w:w="817"/>
        <w:gridCol w:w="817"/>
        <w:gridCol w:w="817"/>
        <w:gridCol w:w="2565"/>
      </w:tblGrid>
      <w:tr w:rsidR="004B5A76" w:rsidRPr="002E3806" w:rsidTr="0035172B">
        <w:tc>
          <w:tcPr>
            <w:tcW w:w="553" w:type="dxa"/>
            <w:vMerge w:val="restart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№</w:t>
            </w:r>
          </w:p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proofErr w:type="gramStart"/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499" w:type="dxa"/>
            <w:vMerge w:val="restart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Наименование индикатора</w:t>
            </w:r>
          </w:p>
        </w:tc>
        <w:tc>
          <w:tcPr>
            <w:tcW w:w="1536" w:type="dxa"/>
            <w:vMerge w:val="restart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5018" w:type="dxa"/>
            <w:gridSpan w:val="4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Показатели по годам</w:t>
            </w:r>
          </w:p>
        </w:tc>
      </w:tr>
      <w:tr w:rsidR="004B5A76" w:rsidRPr="002E3806" w:rsidTr="0035172B">
        <w:tc>
          <w:tcPr>
            <w:tcW w:w="553" w:type="dxa"/>
            <w:vMerge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99" w:type="dxa"/>
            <w:vMerge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36" w:type="dxa"/>
            <w:vMerge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790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812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632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Последующие годы</w:t>
            </w:r>
          </w:p>
        </w:tc>
      </w:tr>
      <w:tr w:rsidR="004B5A76" w:rsidRPr="002E3806" w:rsidTr="0035172B">
        <w:tc>
          <w:tcPr>
            <w:tcW w:w="553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99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Протяженность сети автомобильных дорог общего пользования местного значения</w:t>
            </w:r>
          </w:p>
        </w:tc>
        <w:tc>
          <w:tcPr>
            <w:tcW w:w="1536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784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57,37</w:t>
            </w:r>
          </w:p>
        </w:tc>
        <w:tc>
          <w:tcPr>
            <w:tcW w:w="790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57,37</w:t>
            </w:r>
          </w:p>
        </w:tc>
        <w:tc>
          <w:tcPr>
            <w:tcW w:w="812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57,37</w:t>
            </w:r>
          </w:p>
        </w:tc>
        <w:tc>
          <w:tcPr>
            <w:tcW w:w="2632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57,37</w:t>
            </w:r>
          </w:p>
        </w:tc>
      </w:tr>
      <w:tr w:rsidR="004B5A76" w:rsidRPr="002E3806" w:rsidTr="0035172B">
        <w:tc>
          <w:tcPr>
            <w:tcW w:w="553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99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1536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784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2,04</w:t>
            </w:r>
          </w:p>
        </w:tc>
        <w:tc>
          <w:tcPr>
            <w:tcW w:w="790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812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2632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12,0</w:t>
            </w:r>
          </w:p>
        </w:tc>
      </w:tr>
      <w:tr w:rsidR="004B5A76" w:rsidRPr="002E3806" w:rsidTr="0035172B">
        <w:tc>
          <w:tcPr>
            <w:tcW w:w="553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99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Прирост </w:t>
            </w: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</w:t>
            </w:r>
          </w:p>
        </w:tc>
        <w:tc>
          <w:tcPr>
            <w:tcW w:w="1536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км</w:t>
            </w:r>
          </w:p>
        </w:tc>
        <w:tc>
          <w:tcPr>
            <w:tcW w:w="784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2,04</w:t>
            </w:r>
          </w:p>
        </w:tc>
        <w:tc>
          <w:tcPr>
            <w:tcW w:w="790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812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2632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15,0</w:t>
            </w:r>
          </w:p>
        </w:tc>
      </w:tr>
      <w:tr w:rsidR="004B5A76" w:rsidRPr="002E3806" w:rsidTr="0035172B">
        <w:tc>
          <w:tcPr>
            <w:tcW w:w="553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499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1536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784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16,32</w:t>
            </w:r>
          </w:p>
        </w:tc>
        <w:tc>
          <w:tcPr>
            <w:tcW w:w="790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18,82</w:t>
            </w:r>
          </w:p>
        </w:tc>
        <w:tc>
          <w:tcPr>
            <w:tcW w:w="812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21,82</w:t>
            </w:r>
          </w:p>
        </w:tc>
        <w:tc>
          <w:tcPr>
            <w:tcW w:w="2632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36,82</w:t>
            </w:r>
          </w:p>
        </w:tc>
      </w:tr>
      <w:tr w:rsidR="004B5A76" w:rsidRPr="002E3806" w:rsidTr="0035172B">
        <w:tc>
          <w:tcPr>
            <w:tcW w:w="553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99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1536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4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28,44</w:t>
            </w:r>
          </w:p>
        </w:tc>
        <w:tc>
          <w:tcPr>
            <w:tcW w:w="790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32,80</w:t>
            </w:r>
          </w:p>
        </w:tc>
        <w:tc>
          <w:tcPr>
            <w:tcW w:w="812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38,03</w:t>
            </w:r>
          </w:p>
        </w:tc>
        <w:tc>
          <w:tcPr>
            <w:tcW w:w="2632" w:type="dxa"/>
            <w:shd w:val="clear" w:color="auto" w:fill="auto"/>
          </w:tcPr>
          <w:p w:rsidR="004B5A76" w:rsidRPr="002E3806" w:rsidRDefault="004B5A76" w:rsidP="004B5A76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380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64,18</w:t>
            </w:r>
          </w:p>
        </w:tc>
      </w:tr>
    </w:tbl>
    <w:p w:rsidR="004B5A76" w:rsidRPr="002E3806" w:rsidRDefault="004B5A76" w:rsidP="004B5A76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4B5A76" w:rsidRPr="002E3806" w:rsidRDefault="004B5A76" w:rsidP="004B5A76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8. Предложения по институциональным преобразованиям, 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совершенствованию правового и информационного обеспечения 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b/>
          <w:sz w:val="24"/>
          <w:szCs w:val="24"/>
          <w:lang w:eastAsia="ru-RU"/>
        </w:rPr>
        <w:t>деятельности в сфере проектирования, реконструкции объектов транспортной инфраструктуры на территории Заброденского сельского поселения.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E3806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В рамках реализации настоящей Программы не предполагается проведение институциональных преобразований, структуры управления и взаимосвязей при осуществлении деятельности в сфере проектирования, строительства и реконструкции объектов транспортной инфраструктуры. Нормативная правовая база для Программы сформирована, но может быть подвержена изменениям в связи с совершенствованием федерального (регионального) законодательства. Администрация Заброденского сельского поселения  осуществляет общий контроль за ходом реализации мероприятий Программы, а также </w:t>
      </w:r>
      <w:bookmarkStart w:id="1" w:name="_GoBack"/>
      <w:bookmarkEnd w:id="1"/>
      <w:r w:rsidRPr="002E3806">
        <w:rPr>
          <w:rFonts w:ascii="Arial" w:eastAsia="Times New Roman" w:hAnsi="Arial" w:cs="Arial"/>
          <w:sz w:val="24"/>
          <w:szCs w:val="24"/>
          <w:lang w:eastAsia="ru-RU"/>
        </w:rPr>
        <w:t>организационные, методические, контрольные функции.</w:t>
      </w:r>
    </w:p>
    <w:p w:rsidR="004B5A76" w:rsidRPr="002E3806" w:rsidRDefault="004B5A76" w:rsidP="004B5A76">
      <w:pPr>
        <w:autoSpaceDE w:val="0"/>
        <w:autoSpaceDN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4B5A76" w:rsidRPr="002E3806" w:rsidRDefault="004B5A76" w:rsidP="004B5A76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2E2C38" w:rsidRPr="002E3806" w:rsidRDefault="002E2C38">
      <w:pPr>
        <w:rPr>
          <w:rFonts w:ascii="Arial" w:hAnsi="Arial" w:cs="Arial"/>
          <w:sz w:val="24"/>
          <w:szCs w:val="24"/>
        </w:rPr>
      </w:pPr>
    </w:p>
    <w:sectPr w:rsidR="002E2C38" w:rsidRPr="002E3806" w:rsidSect="004B5A76">
      <w:pgSz w:w="11906" w:h="16838" w:code="9"/>
      <w:pgMar w:top="1134" w:right="991" w:bottom="1134" w:left="1418" w:header="720" w:footer="720" w:gutter="0"/>
      <w:pgNumType w:start="1"/>
      <w:cols w:space="720"/>
      <w:noEndnote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8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40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25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4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6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85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0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72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45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65" w:hanging="180"/>
      </w:pPr>
    </w:lvl>
  </w:abstractNum>
  <w:abstractNum w:abstractNumId="1">
    <w:nsid w:val="00000015"/>
    <w:multiLevelType w:val="multilevel"/>
    <w:tmpl w:val="0908FAE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000017"/>
    <w:multiLevelType w:val="multilevel"/>
    <w:tmpl w:val="0000001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>
    <w:nsid w:val="0C0F4928"/>
    <w:multiLevelType w:val="hybridMultilevel"/>
    <w:tmpl w:val="EC7CE72A"/>
    <w:lvl w:ilvl="0" w:tplc="AAD89710">
      <w:start w:val="8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70" w:hanging="360"/>
      </w:pPr>
    </w:lvl>
    <w:lvl w:ilvl="2" w:tplc="0419001B">
      <w:start w:val="1"/>
      <w:numFmt w:val="lowerRoman"/>
      <w:lvlText w:val="%3."/>
      <w:lvlJc w:val="right"/>
      <w:pPr>
        <w:ind w:left="3090" w:hanging="180"/>
      </w:pPr>
    </w:lvl>
    <w:lvl w:ilvl="3" w:tplc="0419000F">
      <w:start w:val="1"/>
      <w:numFmt w:val="decimal"/>
      <w:lvlText w:val="%4."/>
      <w:lvlJc w:val="left"/>
      <w:pPr>
        <w:ind w:left="3810" w:hanging="360"/>
      </w:pPr>
    </w:lvl>
    <w:lvl w:ilvl="4" w:tplc="04190019">
      <w:start w:val="1"/>
      <w:numFmt w:val="lowerLetter"/>
      <w:lvlText w:val="%5."/>
      <w:lvlJc w:val="left"/>
      <w:pPr>
        <w:ind w:left="4530" w:hanging="360"/>
      </w:pPr>
    </w:lvl>
    <w:lvl w:ilvl="5" w:tplc="0419001B">
      <w:start w:val="1"/>
      <w:numFmt w:val="lowerRoman"/>
      <w:lvlText w:val="%6."/>
      <w:lvlJc w:val="right"/>
      <w:pPr>
        <w:ind w:left="5250" w:hanging="180"/>
      </w:pPr>
    </w:lvl>
    <w:lvl w:ilvl="6" w:tplc="0419000F">
      <w:start w:val="1"/>
      <w:numFmt w:val="decimal"/>
      <w:lvlText w:val="%7."/>
      <w:lvlJc w:val="left"/>
      <w:pPr>
        <w:ind w:left="5970" w:hanging="360"/>
      </w:pPr>
    </w:lvl>
    <w:lvl w:ilvl="7" w:tplc="04190019">
      <w:start w:val="1"/>
      <w:numFmt w:val="lowerLetter"/>
      <w:lvlText w:val="%8."/>
      <w:lvlJc w:val="left"/>
      <w:pPr>
        <w:ind w:left="6690" w:hanging="360"/>
      </w:pPr>
    </w:lvl>
    <w:lvl w:ilvl="8" w:tplc="0419001B">
      <w:start w:val="1"/>
      <w:numFmt w:val="lowerRoman"/>
      <w:lvlText w:val="%9."/>
      <w:lvlJc w:val="right"/>
      <w:pPr>
        <w:ind w:left="7410" w:hanging="180"/>
      </w:pPr>
    </w:lvl>
  </w:abstractNum>
  <w:abstractNum w:abstractNumId="4">
    <w:nsid w:val="10C75D0E"/>
    <w:multiLevelType w:val="hybridMultilevel"/>
    <w:tmpl w:val="1D92D44A"/>
    <w:lvl w:ilvl="0" w:tplc="42EE3ABE">
      <w:start w:val="7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70" w:hanging="360"/>
      </w:pPr>
    </w:lvl>
    <w:lvl w:ilvl="2" w:tplc="0419001B">
      <w:start w:val="1"/>
      <w:numFmt w:val="lowerRoman"/>
      <w:lvlText w:val="%3."/>
      <w:lvlJc w:val="right"/>
      <w:pPr>
        <w:ind w:left="3090" w:hanging="180"/>
      </w:pPr>
    </w:lvl>
    <w:lvl w:ilvl="3" w:tplc="0419000F">
      <w:start w:val="1"/>
      <w:numFmt w:val="decimal"/>
      <w:lvlText w:val="%4."/>
      <w:lvlJc w:val="left"/>
      <w:pPr>
        <w:ind w:left="3810" w:hanging="360"/>
      </w:pPr>
    </w:lvl>
    <w:lvl w:ilvl="4" w:tplc="04190019">
      <w:start w:val="1"/>
      <w:numFmt w:val="lowerLetter"/>
      <w:lvlText w:val="%5."/>
      <w:lvlJc w:val="left"/>
      <w:pPr>
        <w:ind w:left="4530" w:hanging="360"/>
      </w:pPr>
    </w:lvl>
    <w:lvl w:ilvl="5" w:tplc="0419001B">
      <w:start w:val="1"/>
      <w:numFmt w:val="lowerRoman"/>
      <w:lvlText w:val="%6."/>
      <w:lvlJc w:val="right"/>
      <w:pPr>
        <w:ind w:left="5250" w:hanging="180"/>
      </w:pPr>
    </w:lvl>
    <w:lvl w:ilvl="6" w:tplc="0419000F">
      <w:start w:val="1"/>
      <w:numFmt w:val="decimal"/>
      <w:lvlText w:val="%7."/>
      <w:lvlJc w:val="left"/>
      <w:pPr>
        <w:ind w:left="5970" w:hanging="360"/>
      </w:pPr>
    </w:lvl>
    <w:lvl w:ilvl="7" w:tplc="04190019">
      <w:start w:val="1"/>
      <w:numFmt w:val="lowerLetter"/>
      <w:lvlText w:val="%8."/>
      <w:lvlJc w:val="left"/>
      <w:pPr>
        <w:ind w:left="6690" w:hanging="360"/>
      </w:pPr>
    </w:lvl>
    <w:lvl w:ilvl="8" w:tplc="0419001B">
      <w:start w:val="1"/>
      <w:numFmt w:val="lowerRoman"/>
      <w:lvlText w:val="%9."/>
      <w:lvlJc w:val="right"/>
      <w:pPr>
        <w:ind w:left="7410" w:hanging="180"/>
      </w:pPr>
    </w:lvl>
  </w:abstractNum>
  <w:abstractNum w:abstractNumId="5">
    <w:nsid w:val="13182CFE"/>
    <w:multiLevelType w:val="hybridMultilevel"/>
    <w:tmpl w:val="F9DC33C2"/>
    <w:lvl w:ilvl="0" w:tplc="3D86CAF0">
      <w:start w:val="6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10" w:hanging="360"/>
      </w:pPr>
    </w:lvl>
    <w:lvl w:ilvl="2" w:tplc="0419001B">
      <w:start w:val="1"/>
      <w:numFmt w:val="lowerRoman"/>
      <w:lvlText w:val="%3."/>
      <w:lvlJc w:val="right"/>
      <w:pPr>
        <w:ind w:left="2730" w:hanging="180"/>
      </w:pPr>
    </w:lvl>
    <w:lvl w:ilvl="3" w:tplc="0419000F">
      <w:start w:val="1"/>
      <w:numFmt w:val="decimal"/>
      <w:lvlText w:val="%4."/>
      <w:lvlJc w:val="left"/>
      <w:pPr>
        <w:ind w:left="3450" w:hanging="360"/>
      </w:pPr>
    </w:lvl>
    <w:lvl w:ilvl="4" w:tplc="04190019">
      <w:start w:val="1"/>
      <w:numFmt w:val="lowerLetter"/>
      <w:lvlText w:val="%5."/>
      <w:lvlJc w:val="left"/>
      <w:pPr>
        <w:ind w:left="4170" w:hanging="360"/>
      </w:pPr>
    </w:lvl>
    <w:lvl w:ilvl="5" w:tplc="0419001B">
      <w:start w:val="1"/>
      <w:numFmt w:val="lowerRoman"/>
      <w:lvlText w:val="%6."/>
      <w:lvlJc w:val="right"/>
      <w:pPr>
        <w:ind w:left="4890" w:hanging="180"/>
      </w:pPr>
    </w:lvl>
    <w:lvl w:ilvl="6" w:tplc="0419000F">
      <w:start w:val="1"/>
      <w:numFmt w:val="decimal"/>
      <w:lvlText w:val="%7."/>
      <w:lvlJc w:val="left"/>
      <w:pPr>
        <w:ind w:left="5610" w:hanging="360"/>
      </w:pPr>
    </w:lvl>
    <w:lvl w:ilvl="7" w:tplc="04190019">
      <w:start w:val="1"/>
      <w:numFmt w:val="lowerLetter"/>
      <w:lvlText w:val="%8."/>
      <w:lvlJc w:val="left"/>
      <w:pPr>
        <w:ind w:left="6330" w:hanging="360"/>
      </w:pPr>
    </w:lvl>
    <w:lvl w:ilvl="8" w:tplc="0419001B">
      <w:start w:val="1"/>
      <w:numFmt w:val="lowerRoman"/>
      <w:lvlText w:val="%9."/>
      <w:lvlJc w:val="right"/>
      <w:pPr>
        <w:ind w:left="7050" w:hanging="180"/>
      </w:pPr>
    </w:lvl>
  </w:abstractNum>
  <w:abstractNum w:abstractNumId="6">
    <w:nsid w:val="1BB35F7F"/>
    <w:multiLevelType w:val="multilevel"/>
    <w:tmpl w:val="BB82E2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1211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  <w:color w:val="000000"/>
      </w:rPr>
    </w:lvl>
  </w:abstractNum>
  <w:abstractNum w:abstractNumId="7">
    <w:nsid w:val="1BCB6B2A"/>
    <w:multiLevelType w:val="multilevel"/>
    <w:tmpl w:val="D2C09E3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4"/>
      <w:numFmt w:val="decimal"/>
      <w:lvlText w:val="%1.%2."/>
      <w:lvlJc w:val="left"/>
      <w:pPr>
        <w:ind w:left="9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  <w:color w:val="000000"/>
      </w:rPr>
    </w:lvl>
  </w:abstractNum>
  <w:abstractNum w:abstractNumId="8">
    <w:nsid w:val="2AB173DF"/>
    <w:multiLevelType w:val="hybridMultilevel"/>
    <w:tmpl w:val="920C756A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1D74B16"/>
    <w:multiLevelType w:val="hybridMultilevel"/>
    <w:tmpl w:val="CA1046D6"/>
    <w:lvl w:ilvl="0" w:tplc="0BD8BC0C">
      <w:start w:val="3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0">
    <w:nsid w:val="3362746B"/>
    <w:multiLevelType w:val="hybridMultilevel"/>
    <w:tmpl w:val="5BD8D434"/>
    <w:lvl w:ilvl="0" w:tplc="A47A5DDC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316A8F"/>
    <w:multiLevelType w:val="hybridMultilevel"/>
    <w:tmpl w:val="59C2F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44C7631"/>
    <w:multiLevelType w:val="multilevel"/>
    <w:tmpl w:val="E368A89A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5" w:hanging="2160"/>
      </w:pPr>
      <w:rPr>
        <w:rFonts w:hint="default"/>
      </w:rPr>
    </w:lvl>
  </w:abstractNum>
  <w:abstractNum w:abstractNumId="13">
    <w:nsid w:val="355546F3"/>
    <w:multiLevelType w:val="hybridMultilevel"/>
    <w:tmpl w:val="14488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C4A21DB"/>
    <w:multiLevelType w:val="hybridMultilevel"/>
    <w:tmpl w:val="E2265DC4"/>
    <w:lvl w:ilvl="0" w:tplc="F006A9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CF2585E"/>
    <w:multiLevelType w:val="hybridMultilevel"/>
    <w:tmpl w:val="14649CD2"/>
    <w:lvl w:ilvl="0" w:tplc="F30004E4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D29083B"/>
    <w:multiLevelType w:val="hybridMultilevel"/>
    <w:tmpl w:val="DA8A6104"/>
    <w:lvl w:ilvl="0" w:tplc="0419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FF7582"/>
    <w:multiLevelType w:val="hybridMultilevel"/>
    <w:tmpl w:val="1C2048F8"/>
    <w:lvl w:ilvl="0" w:tplc="0419000F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8">
    <w:nsid w:val="4A711FC6"/>
    <w:multiLevelType w:val="hybridMultilevel"/>
    <w:tmpl w:val="5B5421EA"/>
    <w:lvl w:ilvl="0" w:tplc="756639B0">
      <w:start w:val="1"/>
      <w:numFmt w:val="decimal"/>
      <w:lvlText w:val="%1."/>
      <w:lvlJc w:val="left"/>
      <w:pPr>
        <w:tabs>
          <w:tab w:val="num" w:pos="700"/>
        </w:tabs>
        <w:ind w:left="51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17534C7"/>
    <w:multiLevelType w:val="hybridMultilevel"/>
    <w:tmpl w:val="C9F8C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3B46E73"/>
    <w:multiLevelType w:val="multilevel"/>
    <w:tmpl w:val="4FBE98C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Cambria" w:hAnsi="Cambria" w:cs="Cambria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>
    <w:nsid w:val="5417370D"/>
    <w:multiLevelType w:val="hybridMultilevel"/>
    <w:tmpl w:val="9C98EBB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AB804D2"/>
    <w:multiLevelType w:val="hybridMultilevel"/>
    <w:tmpl w:val="F784258C"/>
    <w:lvl w:ilvl="0" w:tplc="EBFE10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3156680"/>
    <w:multiLevelType w:val="hybridMultilevel"/>
    <w:tmpl w:val="42B800DA"/>
    <w:lvl w:ilvl="0" w:tplc="3CF84AE2">
      <w:start w:val="2"/>
      <w:numFmt w:val="decimal"/>
      <w:lvlText w:val="%1."/>
      <w:lvlJc w:val="left"/>
      <w:pPr>
        <w:tabs>
          <w:tab w:val="num" w:pos="990"/>
        </w:tabs>
        <w:ind w:left="99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24">
    <w:nsid w:val="6A7A126F"/>
    <w:multiLevelType w:val="multilevel"/>
    <w:tmpl w:val="BB1EDE4C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6AFB611A"/>
    <w:multiLevelType w:val="hybridMultilevel"/>
    <w:tmpl w:val="D6D08A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E3A03D8"/>
    <w:multiLevelType w:val="hybridMultilevel"/>
    <w:tmpl w:val="E9E6BFE0"/>
    <w:lvl w:ilvl="0" w:tplc="047423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7">
    <w:nsid w:val="7A654F15"/>
    <w:multiLevelType w:val="multilevel"/>
    <w:tmpl w:val="61BE403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8"/>
      <w:numFmt w:val="decimal"/>
      <w:lvlText w:val="%1.%2."/>
      <w:lvlJc w:val="left"/>
      <w:pPr>
        <w:ind w:left="9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  <w:color w:val="000000"/>
      </w:rPr>
    </w:lvl>
  </w:abstractNum>
  <w:abstractNum w:abstractNumId="28">
    <w:nsid w:val="7D7832CE"/>
    <w:multiLevelType w:val="hybridMultilevel"/>
    <w:tmpl w:val="F946965E"/>
    <w:lvl w:ilvl="0" w:tplc="2A94DC24">
      <w:start w:val="1"/>
      <w:numFmt w:val="decimal"/>
      <w:lvlText w:val="%1."/>
      <w:lvlJc w:val="left"/>
      <w:pPr>
        <w:tabs>
          <w:tab w:val="num" w:pos="2820"/>
        </w:tabs>
        <w:ind w:left="2820" w:hanging="13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</w:num>
  <w:num w:numId="8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</w:num>
  <w:num w:numId="10">
    <w:abstractNumId w:val="8"/>
  </w:num>
  <w:num w:numId="11">
    <w:abstractNumId w:val="15"/>
  </w:num>
  <w:num w:numId="12">
    <w:abstractNumId w:val="21"/>
  </w:num>
  <w:num w:numId="13">
    <w:abstractNumId w:val="24"/>
  </w:num>
  <w:num w:numId="14">
    <w:abstractNumId w:val="5"/>
  </w:num>
  <w:num w:numId="15">
    <w:abstractNumId w:val="4"/>
  </w:num>
  <w:num w:numId="16">
    <w:abstractNumId w:val="3"/>
  </w:num>
  <w:num w:numId="17">
    <w:abstractNumId w:val="11"/>
  </w:num>
  <w:num w:numId="18">
    <w:abstractNumId w:val="20"/>
  </w:num>
  <w:num w:numId="19">
    <w:abstractNumId w:val="13"/>
  </w:num>
  <w:num w:numId="20">
    <w:abstractNumId w:val="19"/>
  </w:num>
  <w:num w:numId="21">
    <w:abstractNumId w:val="25"/>
  </w:num>
  <w:num w:numId="22">
    <w:abstractNumId w:val="0"/>
  </w:num>
  <w:num w:numId="23">
    <w:abstractNumId w:val="18"/>
  </w:num>
  <w:num w:numId="24">
    <w:abstractNumId w:val="1"/>
  </w:num>
  <w:num w:numId="25">
    <w:abstractNumId w:val="2"/>
  </w:num>
  <w:num w:numId="26">
    <w:abstractNumId w:val="12"/>
  </w:num>
  <w:num w:numId="27">
    <w:abstractNumId w:val="7"/>
  </w:num>
  <w:num w:numId="28">
    <w:abstractNumId w:val="27"/>
  </w:num>
  <w:num w:numId="29">
    <w:abstractNumId w:val="6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A76"/>
    <w:rsid w:val="000A5B66"/>
    <w:rsid w:val="001E2ACF"/>
    <w:rsid w:val="00245CFA"/>
    <w:rsid w:val="00284B0D"/>
    <w:rsid w:val="002E2C38"/>
    <w:rsid w:val="002E3806"/>
    <w:rsid w:val="003168ED"/>
    <w:rsid w:val="0035172B"/>
    <w:rsid w:val="004B5A76"/>
    <w:rsid w:val="005A354A"/>
    <w:rsid w:val="008325C1"/>
    <w:rsid w:val="00873B53"/>
    <w:rsid w:val="00AD4E6C"/>
    <w:rsid w:val="00B64D5B"/>
    <w:rsid w:val="00C11C2A"/>
    <w:rsid w:val="00D0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0" w:qFormat="1"/>
    <w:lsdException w:name="heading 6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4B5A76"/>
    <w:pPr>
      <w:keepNext/>
      <w:autoSpaceDE w:val="0"/>
      <w:autoSpaceDN w:val="0"/>
      <w:spacing w:after="0" w:line="24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9"/>
    <w:qFormat/>
    <w:rsid w:val="004B5A76"/>
    <w:pPr>
      <w:keepNext/>
      <w:autoSpaceDE w:val="0"/>
      <w:autoSpaceDN w:val="0"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9"/>
    <w:qFormat/>
    <w:rsid w:val="004B5A76"/>
    <w:pPr>
      <w:keepNext/>
      <w:autoSpaceDE w:val="0"/>
      <w:autoSpaceDN w:val="0"/>
      <w:spacing w:after="0" w:line="240" w:lineRule="auto"/>
      <w:jc w:val="center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9"/>
    <w:qFormat/>
    <w:rsid w:val="004B5A76"/>
    <w:pPr>
      <w:keepNext/>
      <w:autoSpaceDE w:val="0"/>
      <w:autoSpaceDN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semiHidden/>
    <w:unhideWhenUsed/>
    <w:qFormat/>
    <w:rsid w:val="004B5A76"/>
    <w:pPr>
      <w:autoSpaceDE w:val="0"/>
      <w:autoSpaceDN w:val="0"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4B5A76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9"/>
    <w:qFormat/>
    <w:rsid w:val="004B5A76"/>
    <w:pPr>
      <w:autoSpaceDE w:val="0"/>
      <w:autoSpaceDN w:val="0"/>
      <w:spacing w:before="240" w:after="60" w:line="240" w:lineRule="auto"/>
      <w:outlineLvl w:val="8"/>
    </w:pPr>
    <w:rPr>
      <w:rFonts w:ascii="Cambria" w:eastAsia="Times New Roman" w:hAnsi="Cambria" w:cs="Times New Roman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B5A76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uiPriority w:val="99"/>
    <w:rsid w:val="004B5A76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uiPriority w:val="99"/>
    <w:rsid w:val="004B5A7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uiPriority w:val="99"/>
    <w:rsid w:val="004B5A76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semiHidden/>
    <w:rsid w:val="004B5A76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4B5A76"/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uiPriority w:val="99"/>
    <w:rsid w:val="004B5A76"/>
    <w:rPr>
      <w:rFonts w:ascii="Cambria" w:eastAsia="Times New Roman" w:hAnsi="Cambria" w:cs="Times New Roman"/>
      <w:sz w:val="20"/>
      <w:szCs w:val="20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4B5A76"/>
  </w:style>
  <w:style w:type="paragraph" w:customStyle="1" w:styleId="12">
    <w:name w:val="1"/>
    <w:basedOn w:val="a"/>
    <w:uiPriority w:val="99"/>
    <w:rsid w:val="004B5A76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paragraph" w:styleId="a3">
    <w:name w:val="Body Text"/>
    <w:basedOn w:val="a"/>
    <w:link w:val="a4"/>
    <w:uiPriority w:val="99"/>
    <w:rsid w:val="004B5A76"/>
    <w:pPr>
      <w:autoSpaceDE w:val="0"/>
      <w:autoSpaceDN w:val="0"/>
      <w:spacing w:after="0" w:line="360" w:lineRule="exact"/>
      <w:jc w:val="both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4">
    <w:name w:val="Основной текст Знак"/>
    <w:basedOn w:val="a0"/>
    <w:link w:val="a3"/>
    <w:uiPriority w:val="99"/>
    <w:rsid w:val="004B5A76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ConsPlusNormal">
    <w:name w:val="ConsPlusNormal"/>
    <w:link w:val="ConsPlusNormal0"/>
    <w:rsid w:val="004B5A7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4B5A7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4B5A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Title"/>
    <w:basedOn w:val="a"/>
    <w:link w:val="a6"/>
    <w:uiPriority w:val="99"/>
    <w:qFormat/>
    <w:rsid w:val="004B5A7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character" w:customStyle="1" w:styleId="a6">
    <w:name w:val="Название Знак"/>
    <w:basedOn w:val="a0"/>
    <w:link w:val="a5"/>
    <w:uiPriority w:val="99"/>
    <w:rsid w:val="004B5A76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paragraph" w:styleId="a7">
    <w:name w:val="Balloon Text"/>
    <w:basedOn w:val="a"/>
    <w:link w:val="a8"/>
    <w:uiPriority w:val="99"/>
    <w:semiHidden/>
    <w:rsid w:val="004B5A76"/>
    <w:pPr>
      <w:autoSpaceDE w:val="0"/>
      <w:autoSpaceDN w:val="0"/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8">
    <w:name w:val="Текст выноски Знак"/>
    <w:basedOn w:val="a0"/>
    <w:link w:val="a7"/>
    <w:uiPriority w:val="99"/>
    <w:semiHidden/>
    <w:rsid w:val="004B5A76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ConsNonformat">
    <w:name w:val="ConsNonformat"/>
    <w:uiPriority w:val="99"/>
    <w:rsid w:val="004B5A7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table" w:styleId="a9">
    <w:name w:val="Table Grid"/>
    <w:basedOn w:val="a1"/>
    <w:uiPriority w:val="99"/>
    <w:rsid w:val="004B5A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 Indent"/>
    <w:basedOn w:val="a"/>
    <w:link w:val="ab"/>
    <w:uiPriority w:val="99"/>
    <w:rsid w:val="004B5A76"/>
    <w:pPr>
      <w:autoSpaceDE w:val="0"/>
      <w:autoSpaceDN w:val="0"/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b">
    <w:name w:val="Основной текст с отступом Знак"/>
    <w:basedOn w:val="a0"/>
    <w:link w:val="aa"/>
    <w:uiPriority w:val="99"/>
    <w:rsid w:val="004B5A76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21">
    <w:name w:val="Body Text 2"/>
    <w:basedOn w:val="a"/>
    <w:link w:val="22"/>
    <w:uiPriority w:val="99"/>
    <w:rsid w:val="004B5A76"/>
    <w:pPr>
      <w:autoSpaceDE w:val="0"/>
      <w:autoSpaceDN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uiPriority w:val="99"/>
    <w:rsid w:val="004B5A76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13">
    <w:name w:val="Знак1"/>
    <w:basedOn w:val="a"/>
    <w:uiPriority w:val="99"/>
    <w:rsid w:val="004B5A76"/>
    <w:pPr>
      <w:spacing w:after="16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18">
    <w:name w:val="Style18"/>
    <w:basedOn w:val="a"/>
    <w:uiPriority w:val="99"/>
    <w:rsid w:val="004B5A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4B5A76"/>
    <w:pPr>
      <w:widowControl w:val="0"/>
      <w:autoSpaceDE w:val="0"/>
      <w:autoSpaceDN w:val="0"/>
      <w:adjustRightInd w:val="0"/>
      <w:spacing w:after="0" w:line="326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4B5A76"/>
    <w:pPr>
      <w:widowControl w:val="0"/>
      <w:autoSpaceDE w:val="0"/>
      <w:autoSpaceDN w:val="0"/>
      <w:adjustRightInd w:val="0"/>
      <w:spacing w:after="0" w:line="328" w:lineRule="exact"/>
      <w:ind w:firstLine="8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4B5A76"/>
    <w:pPr>
      <w:widowControl w:val="0"/>
      <w:autoSpaceDE w:val="0"/>
      <w:autoSpaceDN w:val="0"/>
      <w:adjustRightInd w:val="0"/>
      <w:spacing w:after="0" w:line="325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4B5A76"/>
    <w:pPr>
      <w:widowControl w:val="0"/>
      <w:autoSpaceDE w:val="0"/>
      <w:autoSpaceDN w:val="0"/>
      <w:adjustRightInd w:val="0"/>
      <w:spacing w:after="0" w:line="322" w:lineRule="exact"/>
      <w:ind w:firstLine="63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4B5A7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4B5A76"/>
    <w:pPr>
      <w:widowControl w:val="0"/>
      <w:autoSpaceDE w:val="0"/>
      <w:autoSpaceDN w:val="0"/>
      <w:adjustRightInd w:val="0"/>
      <w:spacing w:after="0" w:line="358" w:lineRule="exact"/>
      <w:ind w:firstLine="67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7">
    <w:name w:val="Font Style37"/>
    <w:uiPriority w:val="99"/>
    <w:rsid w:val="004B5A76"/>
    <w:rPr>
      <w:rFonts w:ascii="Times New Roman" w:hAnsi="Times New Roman" w:cs="Times New Roman"/>
      <w:sz w:val="26"/>
      <w:szCs w:val="26"/>
    </w:rPr>
  </w:style>
  <w:style w:type="character" w:customStyle="1" w:styleId="FontStyle39">
    <w:name w:val="Font Style39"/>
    <w:uiPriority w:val="99"/>
    <w:rsid w:val="004B5A76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5">
    <w:name w:val="Font Style35"/>
    <w:uiPriority w:val="99"/>
    <w:rsid w:val="004B5A76"/>
    <w:rPr>
      <w:rFonts w:ascii="Times New Roman" w:hAnsi="Times New Roman" w:cs="Times New Roman"/>
      <w:b/>
      <w:bCs/>
      <w:spacing w:val="-20"/>
      <w:sz w:val="28"/>
      <w:szCs w:val="28"/>
    </w:rPr>
  </w:style>
  <w:style w:type="paragraph" w:styleId="23">
    <w:name w:val="Body Text Indent 2"/>
    <w:basedOn w:val="a"/>
    <w:link w:val="24"/>
    <w:uiPriority w:val="99"/>
    <w:rsid w:val="004B5A76"/>
    <w:pPr>
      <w:autoSpaceDE w:val="0"/>
      <w:autoSpaceDN w:val="0"/>
      <w:spacing w:after="120" w:line="480" w:lineRule="auto"/>
      <w:ind w:left="360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4B5A76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ConsNormal">
    <w:name w:val="ConsNormal"/>
    <w:link w:val="ConsNormal0"/>
    <w:uiPriority w:val="99"/>
    <w:rsid w:val="004B5A76"/>
    <w:pPr>
      <w:snapToGri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uiPriority w:val="99"/>
    <w:locked/>
    <w:rsid w:val="004B5A7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BodyTextIndent21">
    <w:name w:val="Body Text Indent 21"/>
    <w:basedOn w:val="a"/>
    <w:uiPriority w:val="99"/>
    <w:rsid w:val="004B5A76"/>
    <w:pPr>
      <w:widowControl w:val="0"/>
      <w:overflowPunct w:val="0"/>
      <w:autoSpaceDE w:val="0"/>
      <w:autoSpaceDN w:val="0"/>
      <w:adjustRightInd w:val="0"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ont5">
    <w:name w:val="font5"/>
    <w:basedOn w:val="a"/>
    <w:uiPriority w:val="99"/>
    <w:rsid w:val="004B5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25">
    <w:name w:val="заголовок 2"/>
    <w:basedOn w:val="a"/>
    <w:next w:val="a"/>
    <w:uiPriority w:val="99"/>
    <w:rsid w:val="004B5A76"/>
    <w:pPr>
      <w:keepNext/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c">
    <w:name w:val="Основной шрифт"/>
    <w:uiPriority w:val="99"/>
    <w:rsid w:val="004B5A76"/>
  </w:style>
  <w:style w:type="paragraph" w:styleId="ad">
    <w:name w:val="header"/>
    <w:basedOn w:val="a"/>
    <w:link w:val="ae"/>
    <w:uiPriority w:val="99"/>
    <w:rsid w:val="004B5A7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4B5A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бычный (веб) Знак"/>
    <w:link w:val="af0"/>
    <w:uiPriority w:val="99"/>
    <w:locked/>
    <w:rsid w:val="004B5A76"/>
    <w:rPr>
      <w:sz w:val="24"/>
      <w:szCs w:val="24"/>
      <w:lang w:eastAsia="ru-RU"/>
    </w:rPr>
  </w:style>
  <w:style w:type="paragraph" w:styleId="af0">
    <w:name w:val="Normal (Web)"/>
    <w:basedOn w:val="a"/>
    <w:link w:val="af"/>
    <w:uiPriority w:val="99"/>
    <w:rsid w:val="004B5A76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styleId="af1">
    <w:name w:val="page number"/>
    <w:uiPriority w:val="99"/>
    <w:rsid w:val="004B5A76"/>
  </w:style>
  <w:style w:type="paragraph" w:styleId="af2">
    <w:name w:val="footer"/>
    <w:basedOn w:val="a"/>
    <w:link w:val="af3"/>
    <w:uiPriority w:val="99"/>
    <w:rsid w:val="004B5A7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3">
    <w:name w:val="Нижний колонтитул Знак"/>
    <w:basedOn w:val="a0"/>
    <w:link w:val="af2"/>
    <w:uiPriority w:val="99"/>
    <w:rsid w:val="004B5A76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ConsTitle">
    <w:name w:val="ConsTitle"/>
    <w:uiPriority w:val="99"/>
    <w:rsid w:val="004B5A7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styleId="af4">
    <w:name w:val="Strong"/>
    <w:uiPriority w:val="99"/>
    <w:qFormat/>
    <w:rsid w:val="004B5A76"/>
    <w:rPr>
      <w:b/>
      <w:bCs/>
    </w:rPr>
  </w:style>
  <w:style w:type="paragraph" w:styleId="HTML">
    <w:name w:val="HTML Preformatted"/>
    <w:basedOn w:val="a"/>
    <w:link w:val="HTML0"/>
    <w:uiPriority w:val="99"/>
    <w:rsid w:val="004B5A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4B5A7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f5">
    <w:name w:val="Знак"/>
    <w:basedOn w:val="a"/>
    <w:next w:val="a"/>
    <w:uiPriority w:val="99"/>
    <w:semiHidden/>
    <w:rsid w:val="004B5A76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Heading">
    <w:name w:val="Heading"/>
    <w:uiPriority w:val="99"/>
    <w:rsid w:val="004B5A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f6">
    <w:name w:val="Document Map"/>
    <w:basedOn w:val="a"/>
    <w:link w:val="af7"/>
    <w:uiPriority w:val="99"/>
    <w:semiHidden/>
    <w:rsid w:val="004B5A76"/>
    <w:pPr>
      <w:shd w:val="clear" w:color="auto" w:fill="000080"/>
      <w:autoSpaceDE w:val="0"/>
      <w:autoSpaceDN w:val="0"/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7">
    <w:name w:val="Схема документа Знак"/>
    <w:basedOn w:val="a0"/>
    <w:link w:val="af6"/>
    <w:uiPriority w:val="99"/>
    <w:semiHidden/>
    <w:rsid w:val="004B5A76"/>
    <w:rPr>
      <w:rFonts w:ascii="Tahoma" w:eastAsia="Times New Roman" w:hAnsi="Tahoma" w:cs="Times New Roman"/>
      <w:sz w:val="16"/>
      <w:szCs w:val="16"/>
      <w:shd w:val="clear" w:color="auto" w:fill="000080"/>
      <w:lang w:val="x-none" w:eastAsia="x-none"/>
    </w:rPr>
  </w:style>
  <w:style w:type="character" w:styleId="af8">
    <w:name w:val="line number"/>
    <w:uiPriority w:val="99"/>
    <w:semiHidden/>
    <w:rsid w:val="004B5A76"/>
  </w:style>
  <w:style w:type="paragraph" w:styleId="af9">
    <w:name w:val="No Spacing"/>
    <w:qFormat/>
    <w:rsid w:val="004B5A7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Hyperlink"/>
    <w:rsid w:val="004B5A76"/>
    <w:rPr>
      <w:color w:val="0000FF"/>
      <w:u w:val="single"/>
    </w:rPr>
  </w:style>
  <w:style w:type="character" w:customStyle="1" w:styleId="WW8Num10z0">
    <w:name w:val="WW8Num10z0"/>
    <w:rsid w:val="004B5A76"/>
    <w:rPr>
      <w:rFonts w:ascii="Symbol" w:hAnsi="Symbol" w:cs="OpenSymbol"/>
    </w:rPr>
  </w:style>
  <w:style w:type="character" w:customStyle="1" w:styleId="ConsPlusNormal0">
    <w:name w:val="ConsPlusNormal Знак"/>
    <w:link w:val="ConsPlusNormal"/>
    <w:rsid w:val="004B5A7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b">
    <w:name w:val="Стиль пункта схемы"/>
    <w:basedOn w:val="a"/>
    <w:link w:val="afc"/>
    <w:rsid w:val="004B5A76"/>
    <w:pPr>
      <w:suppressAutoHyphens/>
      <w:autoSpaceDE w:val="0"/>
      <w:spacing w:after="0" w:line="360" w:lineRule="auto"/>
      <w:ind w:firstLine="680"/>
      <w:jc w:val="both"/>
    </w:pPr>
    <w:rPr>
      <w:rFonts w:ascii="Arial" w:eastAsia="Times New Roman" w:hAnsi="Arial" w:cs="Arial"/>
      <w:sz w:val="28"/>
      <w:szCs w:val="28"/>
      <w:lang w:eastAsia="ar-SA"/>
    </w:rPr>
  </w:style>
  <w:style w:type="character" w:customStyle="1" w:styleId="afc">
    <w:name w:val="Стиль пункта схемы Знак"/>
    <w:link w:val="afb"/>
    <w:locked/>
    <w:rsid w:val="004B5A76"/>
    <w:rPr>
      <w:rFonts w:ascii="Arial" w:eastAsia="Times New Roman" w:hAnsi="Arial" w:cs="Arial"/>
      <w:sz w:val="28"/>
      <w:szCs w:val="28"/>
      <w:lang w:eastAsia="ar-SA"/>
    </w:rPr>
  </w:style>
  <w:style w:type="paragraph" w:styleId="afd">
    <w:name w:val="caption"/>
    <w:basedOn w:val="a"/>
    <w:next w:val="a"/>
    <w:unhideWhenUsed/>
    <w:qFormat/>
    <w:rsid w:val="004B5A7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0" w:qFormat="1"/>
    <w:lsdException w:name="heading 6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4B5A76"/>
    <w:pPr>
      <w:keepNext/>
      <w:autoSpaceDE w:val="0"/>
      <w:autoSpaceDN w:val="0"/>
      <w:spacing w:after="0" w:line="24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9"/>
    <w:qFormat/>
    <w:rsid w:val="004B5A76"/>
    <w:pPr>
      <w:keepNext/>
      <w:autoSpaceDE w:val="0"/>
      <w:autoSpaceDN w:val="0"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9"/>
    <w:qFormat/>
    <w:rsid w:val="004B5A76"/>
    <w:pPr>
      <w:keepNext/>
      <w:autoSpaceDE w:val="0"/>
      <w:autoSpaceDN w:val="0"/>
      <w:spacing w:after="0" w:line="240" w:lineRule="auto"/>
      <w:jc w:val="center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9"/>
    <w:qFormat/>
    <w:rsid w:val="004B5A76"/>
    <w:pPr>
      <w:keepNext/>
      <w:autoSpaceDE w:val="0"/>
      <w:autoSpaceDN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semiHidden/>
    <w:unhideWhenUsed/>
    <w:qFormat/>
    <w:rsid w:val="004B5A76"/>
    <w:pPr>
      <w:autoSpaceDE w:val="0"/>
      <w:autoSpaceDN w:val="0"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4B5A76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9"/>
    <w:qFormat/>
    <w:rsid w:val="004B5A76"/>
    <w:pPr>
      <w:autoSpaceDE w:val="0"/>
      <w:autoSpaceDN w:val="0"/>
      <w:spacing w:before="240" w:after="60" w:line="240" w:lineRule="auto"/>
      <w:outlineLvl w:val="8"/>
    </w:pPr>
    <w:rPr>
      <w:rFonts w:ascii="Cambria" w:eastAsia="Times New Roman" w:hAnsi="Cambria" w:cs="Times New Roman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B5A76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uiPriority w:val="99"/>
    <w:rsid w:val="004B5A76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uiPriority w:val="99"/>
    <w:rsid w:val="004B5A7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uiPriority w:val="99"/>
    <w:rsid w:val="004B5A76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semiHidden/>
    <w:rsid w:val="004B5A76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4B5A76"/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uiPriority w:val="99"/>
    <w:rsid w:val="004B5A76"/>
    <w:rPr>
      <w:rFonts w:ascii="Cambria" w:eastAsia="Times New Roman" w:hAnsi="Cambria" w:cs="Times New Roman"/>
      <w:sz w:val="20"/>
      <w:szCs w:val="20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4B5A76"/>
  </w:style>
  <w:style w:type="paragraph" w:customStyle="1" w:styleId="12">
    <w:name w:val="1"/>
    <w:basedOn w:val="a"/>
    <w:uiPriority w:val="99"/>
    <w:rsid w:val="004B5A76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paragraph" w:styleId="a3">
    <w:name w:val="Body Text"/>
    <w:basedOn w:val="a"/>
    <w:link w:val="a4"/>
    <w:uiPriority w:val="99"/>
    <w:rsid w:val="004B5A76"/>
    <w:pPr>
      <w:autoSpaceDE w:val="0"/>
      <w:autoSpaceDN w:val="0"/>
      <w:spacing w:after="0" w:line="360" w:lineRule="exact"/>
      <w:jc w:val="both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4">
    <w:name w:val="Основной текст Знак"/>
    <w:basedOn w:val="a0"/>
    <w:link w:val="a3"/>
    <w:uiPriority w:val="99"/>
    <w:rsid w:val="004B5A76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ConsPlusNormal">
    <w:name w:val="ConsPlusNormal"/>
    <w:link w:val="ConsPlusNormal0"/>
    <w:rsid w:val="004B5A7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4B5A7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4B5A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Title"/>
    <w:basedOn w:val="a"/>
    <w:link w:val="a6"/>
    <w:uiPriority w:val="99"/>
    <w:qFormat/>
    <w:rsid w:val="004B5A7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character" w:customStyle="1" w:styleId="a6">
    <w:name w:val="Название Знак"/>
    <w:basedOn w:val="a0"/>
    <w:link w:val="a5"/>
    <w:uiPriority w:val="99"/>
    <w:rsid w:val="004B5A76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paragraph" w:styleId="a7">
    <w:name w:val="Balloon Text"/>
    <w:basedOn w:val="a"/>
    <w:link w:val="a8"/>
    <w:uiPriority w:val="99"/>
    <w:semiHidden/>
    <w:rsid w:val="004B5A76"/>
    <w:pPr>
      <w:autoSpaceDE w:val="0"/>
      <w:autoSpaceDN w:val="0"/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8">
    <w:name w:val="Текст выноски Знак"/>
    <w:basedOn w:val="a0"/>
    <w:link w:val="a7"/>
    <w:uiPriority w:val="99"/>
    <w:semiHidden/>
    <w:rsid w:val="004B5A76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ConsNonformat">
    <w:name w:val="ConsNonformat"/>
    <w:uiPriority w:val="99"/>
    <w:rsid w:val="004B5A7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table" w:styleId="a9">
    <w:name w:val="Table Grid"/>
    <w:basedOn w:val="a1"/>
    <w:uiPriority w:val="99"/>
    <w:rsid w:val="004B5A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 Indent"/>
    <w:basedOn w:val="a"/>
    <w:link w:val="ab"/>
    <w:uiPriority w:val="99"/>
    <w:rsid w:val="004B5A76"/>
    <w:pPr>
      <w:autoSpaceDE w:val="0"/>
      <w:autoSpaceDN w:val="0"/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b">
    <w:name w:val="Основной текст с отступом Знак"/>
    <w:basedOn w:val="a0"/>
    <w:link w:val="aa"/>
    <w:uiPriority w:val="99"/>
    <w:rsid w:val="004B5A76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21">
    <w:name w:val="Body Text 2"/>
    <w:basedOn w:val="a"/>
    <w:link w:val="22"/>
    <w:uiPriority w:val="99"/>
    <w:rsid w:val="004B5A76"/>
    <w:pPr>
      <w:autoSpaceDE w:val="0"/>
      <w:autoSpaceDN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uiPriority w:val="99"/>
    <w:rsid w:val="004B5A76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13">
    <w:name w:val="Знак1"/>
    <w:basedOn w:val="a"/>
    <w:uiPriority w:val="99"/>
    <w:rsid w:val="004B5A76"/>
    <w:pPr>
      <w:spacing w:after="16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18">
    <w:name w:val="Style18"/>
    <w:basedOn w:val="a"/>
    <w:uiPriority w:val="99"/>
    <w:rsid w:val="004B5A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4B5A76"/>
    <w:pPr>
      <w:widowControl w:val="0"/>
      <w:autoSpaceDE w:val="0"/>
      <w:autoSpaceDN w:val="0"/>
      <w:adjustRightInd w:val="0"/>
      <w:spacing w:after="0" w:line="326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4B5A76"/>
    <w:pPr>
      <w:widowControl w:val="0"/>
      <w:autoSpaceDE w:val="0"/>
      <w:autoSpaceDN w:val="0"/>
      <w:adjustRightInd w:val="0"/>
      <w:spacing w:after="0" w:line="328" w:lineRule="exact"/>
      <w:ind w:firstLine="8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4B5A76"/>
    <w:pPr>
      <w:widowControl w:val="0"/>
      <w:autoSpaceDE w:val="0"/>
      <w:autoSpaceDN w:val="0"/>
      <w:adjustRightInd w:val="0"/>
      <w:spacing w:after="0" w:line="325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4B5A76"/>
    <w:pPr>
      <w:widowControl w:val="0"/>
      <w:autoSpaceDE w:val="0"/>
      <w:autoSpaceDN w:val="0"/>
      <w:adjustRightInd w:val="0"/>
      <w:spacing w:after="0" w:line="322" w:lineRule="exact"/>
      <w:ind w:firstLine="63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4B5A7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4B5A76"/>
    <w:pPr>
      <w:widowControl w:val="0"/>
      <w:autoSpaceDE w:val="0"/>
      <w:autoSpaceDN w:val="0"/>
      <w:adjustRightInd w:val="0"/>
      <w:spacing w:after="0" w:line="358" w:lineRule="exact"/>
      <w:ind w:firstLine="67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7">
    <w:name w:val="Font Style37"/>
    <w:uiPriority w:val="99"/>
    <w:rsid w:val="004B5A76"/>
    <w:rPr>
      <w:rFonts w:ascii="Times New Roman" w:hAnsi="Times New Roman" w:cs="Times New Roman"/>
      <w:sz w:val="26"/>
      <w:szCs w:val="26"/>
    </w:rPr>
  </w:style>
  <w:style w:type="character" w:customStyle="1" w:styleId="FontStyle39">
    <w:name w:val="Font Style39"/>
    <w:uiPriority w:val="99"/>
    <w:rsid w:val="004B5A76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5">
    <w:name w:val="Font Style35"/>
    <w:uiPriority w:val="99"/>
    <w:rsid w:val="004B5A76"/>
    <w:rPr>
      <w:rFonts w:ascii="Times New Roman" w:hAnsi="Times New Roman" w:cs="Times New Roman"/>
      <w:b/>
      <w:bCs/>
      <w:spacing w:val="-20"/>
      <w:sz w:val="28"/>
      <w:szCs w:val="28"/>
    </w:rPr>
  </w:style>
  <w:style w:type="paragraph" w:styleId="23">
    <w:name w:val="Body Text Indent 2"/>
    <w:basedOn w:val="a"/>
    <w:link w:val="24"/>
    <w:uiPriority w:val="99"/>
    <w:rsid w:val="004B5A76"/>
    <w:pPr>
      <w:autoSpaceDE w:val="0"/>
      <w:autoSpaceDN w:val="0"/>
      <w:spacing w:after="120" w:line="480" w:lineRule="auto"/>
      <w:ind w:left="360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4B5A76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ConsNormal">
    <w:name w:val="ConsNormal"/>
    <w:link w:val="ConsNormal0"/>
    <w:uiPriority w:val="99"/>
    <w:rsid w:val="004B5A76"/>
    <w:pPr>
      <w:snapToGri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uiPriority w:val="99"/>
    <w:locked/>
    <w:rsid w:val="004B5A7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BodyTextIndent21">
    <w:name w:val="Body Text Indent 21"/>
    <w:basedOn w:val="a"/>
    <w:uiPriority w:val="99"/>
    <w:rsid w:val="004B5A76"/>
    <w:pPr>
      <w:widowControl w:val="0"/>
      <w:overflowPunct w:val="0"/>
      <w:autoSpaceDE w:val="0"/>
      <w:autoSpaceDN w:val="0"/>
      <w:adjustRightInd w:val="0"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ont5">
    <w:name w:val="font5"/>
    <w:basedOn w:val="a"/>
    <w:uiPriority w:val="99"/>
    <w:rsid w:val="004B5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25">
    <w:name w:val="заголовок 2"/>
    <w:basedOn w:val="a"/>
    <w:next w:val="a"/>
    <w:uiPriority w:val="99"/>
    <w:rsid w:val="004B5A76"/>
    <w:pPr>
      <w:keepNext/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c">
    <w:name w:val="Основной шрифт"/>
    <w:uiPriority w:val="99"/>
    <w:rsid w:val="004B5A76"/>
  </w:style>
  <w:style w:type="paragraph" w:styleId="ad">
    <w:name w:val="header"/>
    <w:basedOn w:val="a"/>
    <w:link w:val="ae"/>
    <w:uiPriority w:val="99"/>
    <w:rsid w:val="004B5A7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4B5A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бычный (веб) Знак"/>
    <w:link w:val="af0"/>
    <w:uiPriority w:val="99"/>
    <w:locked/>
    <w:rsid w:val="004B5A76"/>
    <w:rPr>
      <w:sz w:val="24"/>
      <w:szCs w:val="24"/>
      <w:lang w:eastAsia="ru-RU"/>
    </w:rPr>
  </w:style>
  <w:style w:type="paragraph" w:styleId="af0">
    <w:name w:val="Normal (Web)"/>
    <w:basedOn w:val="a"/>
    <w:link w:val="af"/>
    <w:uiPriority w:val="99"/>
    <w:rsid w:val="004B5A76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styleId="af1">
    <w:name w:val="page number"/>
    <w:uiPriority w:val="99"/>
    <w:rsid w:val="004B5A76"/>
  </w:style>
  <w:style w:type="paragraph" w:styleId="af2">
    <w:name w:val="footer"/>
    <w:basedOn w:val="a"/>
    <w:link w:val="af3"/>
    <w:uiPriority w:val="99"/>
    <w:rsid w:val="004B5A7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3">
    <w:name w:val="Нижний колонтитул Знак"/>
    <w:basedOn w:val="a0"/>
    <w:link w:val="af2"/>
    <w:uiPriority w:val="99"/>
    <w:rsid w:val="004B5A76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ConsTitle">
    <w:name w:val="ConsTitle"/>
    <w:uiPriority w:val="99"/>
    <w:rsid w:val="004B5A7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styleId="af4">
    <w:name w:val="Strong"/>
    <w:uiPriority w:val="99"/>
    <w:qFormat/>
    <w:rsid w:val="004B5A76"/>
    <w:rPr>
      <w:b/>
      <w:bCs/>
    </w:rPr>
  </w:style>
  <w:style w:type="paragraph" w:styleId="HTML">
    <w:name w:val="HTML Preformatted"/>
    <w:basedOn w:val="a"/>
    <w:link w:val="HTML0"/>
    <w:uiPriority w:val="99"/>
    <w:rsid w:val="004B5A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4B5A7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f5">
    <w:name w:val="Знак"/>
    <w:basedOn w:val="a"/>
    <w:next w:val="a"/>
    <w:uiPriority w:val="99"/>
    <w:semiHidden/>
    <w:rsid w:val="004B5A76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Heading">
    <w:name w:val="Heading"/>
    <w:uiPriority w:val="99"/>
    <w:rsid w:val="004B5A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f6">
    <w:name w:val="Document Map"/>
    <w:basedOn w:val="a"/>
    <w:link w:val="af7"/>
    <w:uiPriority w:val="99"/>
    <w:semiHidden/>
    <w:rsid w:val="004B5A76"/>
    <w:pPr>
      <w:shd w:val="clear" w:color="auto" w:fill="000080"/>
      <w:autoSpaceDE w:val="0"/>
      <w:autoSpaceDN w:val="0"/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7">
    <w:name w:val="Схема документа Знак"/>
    <w:basedOn w:val="a0"/>
    <w:link w:val="af6"/>
    <w:uiPriority w:val="99"/>
    <w:semiHidden/>
    <w:rsid w:val="004B5A76"/>
    <w:rPr>
      <w:rFonts w:ascii="Tahoma" w:eastAsia="Times New Roman" w:hAnsi="Tahoma" w:cs="Times New Roman"/>
      <w:sz w:val="16"/>
      <w:szCs w:val="16"/>
      <w:shd w:val="clear" w:color="auto" w:fill="000080"/>
      <w:lang w:val="x-none" w:eastAsia="x-none"/>
    </w:rPr>
  </w:style>
  <w:style w:type="character" w:styleId="af8">
    <w:name w:val="line number"/>
    <w:uiPriority w:val="99"/>
    <w:semiHidden/>
    <w:rsid w:val="004B5A76"/>
  </w:style>
  <w:style w:type="paragraph" w:styleId="af9">
    <w:name w:val="No Spacing"/>
    <w:qFormat/>
    <w:rsid w:val="004B5A7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Hyperlink"/>
    <w:rsid w:val="004B5A76"/>
    <w:rPr>
      <w:color w:val="0000FF"/>
      <w:u w:val="single"/>
    </w:rPr>
  </w:style>
  <w:style w:type="character" w:customStyle="1" w:styleId="WW8Num10z0">
    <w:name w:val="WW8Num10z0"/>
    <w:rsid w:val="004B5A76"/>
    <w:rPr>
      <w:rFonts w:ascii="Symbol" w:hAnsi="Symbol" w:cs="OpenSymbol"/>
    </w:rPr>
  </w:style>
  <w:style w:type="character" w:customStyle="1" w:styleId="ConsPlusNormal0">
    <w:name w:val="ConsPlusNormal Знак"/>
    <w:link w:val="ConsPlusNormal"/>
    <w:rsid w:val="004B5A7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b">
    <w:name w:val="Стиль пункта схемы"/>
    <w:basedOn w:val="a"/>
    <w:link w:val="afc"/>
    <w:rsid w:val="004B5A76"/>
    <w:pPr>
      <w:suppressAutoHyphens/>
      <w:autoSpaceDE w:val="0"/>
      <w:spacing w:after="0" w:line="360" w:lineRule="auto"/>
      <w:ind w:firstLine="680"/>
      <w:jc w:val="both"/>
    </w:pPr>
    <w:rPr>
      <w:rFonts w:ascii="Arial" w:eastAsia="Times New Roman" w:hAnsi="Arial" w:cs="Arial"/>
      <w:sz w:val="28"/>
      <w:szCs w:val="28"/>
      <w:lang w:eastAsia="ar-SA"/>
    </w:rPr>
  </w:style>
  <w:style w:type="character" w:customStyle="1" w:styleId="afc">
    <w:name w:val="Стиль пункта схемы Знак"/>
    <w:link w:val="afb"/>
    <w:locked/>
    <w:rsid w:val="004B5A76"/>
    <w:rPr>
      <w:rFonts w:ascii="Arial" w:eastAsia="Times New Roman" w:hAnsi="Arial" w:cs="Arial"/>
      <w:sz w:val="28"/>
      <w:szCs w:val="28"/>
      <w:lang w:eastAsia="ar-SA"/>
    </w:rPr>
  </w:style>
  <w:style w:type="paragraph" w:styleId="afd">
    <w:name w:val="caption"/>
    <w:basedOn w:val="a"/>
    <w:next w:val="a"/>
    <w:unhideWhenUsed/>
    <w:qFormat/>
    <w:rsid w:val="004B5A7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://zakon.scli.ru/ru/legal_texts/act_municipal_education/index.php?do4=document&amp;id4=96e20c02-1b12-465a-b64c-24aa9227000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zakon.scli.ru/ru/legal_texts/act_municipal_education/index.php?do4=document&amp;id4=96e20c02-1b12-465a-b64c-24aa92270007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27</Pages>
  <Words>8713</Words>
  <Characters>49668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Admin</cp:lastModifiedBy>
  <cp:revision>16</cp:revision>
  <dcterms:created xsi:type="dcterms:W3CDTF">2017-09-28T14:43:00Z</dcterms:created>
  <dcterms:modified xsi:type="dcterms:W3CDTF">2017-10-02T13:00:00Z</dcterms:modified>
</cp:coreProperties>
</file>