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BA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BA6">
        <w:rPr>
          <w:rFonts w:ascii="Times New Roman" w:eastAsia="Times New Roman" w:hAnsi="Times New Roman" w:cs="Times New Roman"/>
          <w:b/>
          <w:bCs/>
          <w:sz w:val="28"/>
          <w:szCs w:val="28"/>
        </w:rPr>
        <w:t>ЗАБРОДЕНСКОГО СЕЛЬСКОГО ПОСЕЛЕНИЯ</w:t>
      </w:r>
    </w:p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BA6">
        <w:rPr>
          <w:rFonts w:ascii="Times New Roman" w:eastAsia="Times New Roman" w:hAnsi="Times New Roman" w:cs="Times New Roman"/>
          <w:b/>
          <w:bCs/>
          <w:sz w:val="28"/>
          <w:szCs w:val="28"/>
        </w:rPr>
        <w:t>КАЛАЧЕЕВСКОГО МУНИЦИПАЛЬНОГО РАЙОНА</w:t>
      </w:r>
    </w:p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B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ВОРОНЕЖСКОЙ ОБЛАСТИ </w:t>
      </w:r>
    </w:p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BA6" w:rsidRPr="00AE7BA6" w:rsidRDefault="00AE7BA6" w:rsidP="00AE7B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E7BA6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991602" w:rsidRPr="00991602" w:rsidRDefault="00991602" w:rsidP="00991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703E6" w:rsidRPr="009703E6" w:rsidRDefault="009703E6" w:rsidP="00E832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от </w:t>
      </w:r>
      <w:r w:rsidR="00AE7BA6">
        <w:rPr>
          <w:rFonts w:ascii="Times New Roman" w:eastAsia="Times New Roman" w:hAnsi="Times New Roman" w:cs="Arial"/>
          <w:bCs/>
          <w:sz w:val="28"/>
          <w:szCs w:val="28"/>
        </w:rPr>
        <w:t>1</w:t>
      </w:r>
      <w:r w:rsidR="004550A4">
        <w:rPr>
          <w:rFonts w:ascii="Times New Roman" w:eastAsia="Times New Roman" w:hAnsi="Times New Roman" w:cs="Arial"/>
          <w:bCs/>
          <w:sz w:val="28"/>
          <w:szCs w:val="28"/>
        </w:rPr>
        <w:t>2</w:t>
      </w:r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4550A4">
        <w:rPr>
          <w:rFonts w:ascii="Times New Roman" w:eastAsia="Times New Roman" w:hAnsi="Times New Roman" w:cs="Arial"/>
          <w:bCs/>
          <w:sz w:val="28"/>
          <w:szCs w:val="28"/>
        </w:rPr>
        <w:t xml:space="preserve">декабря </w:t>
      </w:r>
      <w:r w:rsidRPr="009703E6">
        <w:rPr>
          <w:rFonts w:ascii="Times New Roman" w:eastAsia="Times New Roman" w:hAnsi="Times New Roman" w:cs="Arial"/>
          <w:bCs/>
          <w:sz w:val="28"/>
          <w:szCs w:val="28"/>
        </w:rPr>
        <w:t>201</w:t>
      </w:r>
      <w:r w:rsidR="00991602">
        <w:rPr>
          <w:rFonts w:ascii="Times New Roman" w:eastAsia="Times New Roman" w:hAnsi="Times New Roman" w:cs="Arial"/>
          <w:bCs/>
          <w:sz w:val="28"/>
          <w:szCs w:val="28"/>
        </w:rPr>
        <w:t>7</w:t>
      </w:r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 г. № </w:t>
      </w:r>
      <w:r w:rsidR="00991602">
        <w:rPr>
          <w:rFonts w:ascii="Times New Roman" w:eastAsia="Times New Roman" w:hAnsi="Times New Roman" w:cs="Arial"/>
          <w:bCs/>
          <w:sz w:val="28"/>
          <w:szCs w:val="28"/>
        </w:rPr>
        <w:t>1</w:t>
      </w:r>
      <w:r w:rsidR="004550A4">
        <w:rPr>
          <w:rFonts w:ascii="Times New Roman" w:eastAsia="Times New Roman" w:hAnsi="Times New Roman" w:cs="Arial"/>
          <w:bCs/>
          <w:sz w:val="28"/>
          <w:szCs w:val="28"/>
        </w:rPr>
        <w:t>33</w:t>
      </w:r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9703E6" w:rsidRPr="009703E6" w:rsidRDefault="009703E6" w:rsidP="0097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          с. </w:t>
      </w:r>
      <w:proofErr w:type="spellStart"/>
      <w:r w:rsidRPr="009703E6">
        <w:rPr>
          <w:rFonts w:ascii="Times New Roman" w:eastAsia="Times New Roman" w:hAnsi="Times New Roman" w:cs="Arial"/>
          <w:bCs/>
          <w:sz w:val="28"/>
          <w:szCs w:val="28"/>
        </w:rPr>
        <w:t>Заброды</w:t>
      </w:r>
      <w:proofErr w:type="spellEnd"/>
      <w:r w:rsidRPr="009703E6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9703E6" w:rsidRPr="009703E6" w:rsidRDefault="009703E6" w:rsidP="00970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>в решение Совета народных</w:t>
      </w:r>
      <w:r w:rsidR="005D219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Pr="00AE7B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>Заброденского сельского поселения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 xml:space="preserve">Калачеевского муниципального 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 xml:space="preserve">района Воронежской области от 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Calibri" w:hAnsi="Times New Roman" w:cs="Times New Roman"/>
          <w:b/>
          <w:sz w:val="28"/>
          <w:szCs w:val="28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>14.11.2011 г.</w:t>
      </w:r>
      <w:r w:rsidR="005D21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7BA6">
        <w:rPr>
          <w:rFonts w:ascii="Times New Roman" w:eastAsia="Calibri" w:hAnsi="Times New Roman" w:cs="Times New Roman"/>
          <w:b/>
          <w:sz w:val="28"/>
          <w:szCs w:val="28"/>
        </w:rPr>
        <w:t xml:space="preserve">№ 95 «Об утверждении </w:t>
      </w:r>
    </w:p>
    <w:p w:rsid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BA6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 Заброденского сельского поселения Калачеевского муниципального района Воронежской области»</w:t>
      </w:r>
      <w:r w:rsidRP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50A4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</w:t>
      </w:r>
      <w:r w:rsidRPr="005D2195">
        <w:rPr>
          <w:rFonts w:ascii="Times New Roman" w:hAnsi="Times New Roman" w:cs="Times New Roman"/>
          <w:b/>
          <w:sz w:val="28"/>
          <w:szCs w:val="28"/>
        </w:rPr>
        <w:t>редакции решени</w:t>
      </w:r>
      <w:r w:rsidR="004550A4">
        <w:rPr>
          <w:rFonts w:ascii="Times New Roman" w:hAnsi="Times New Roman" w:cs="Times New Roman"/>
          <w:b/>
          <w:sz w:val="28"/>
          <w:szCs w:val="28"/>
        </w:rPr>
        <w:t>й</w:t>
      </w:r>
      <w:r w:rsidRPr="005D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26.10.2016 г</w:t>
      </w:r>
      <w:r w:rsidR="0045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9703E6" w:rsidRPr="005D2195" w:rsidRDefault="00AE7BA6" w:rsidP="005D2195">
      <w:pPr>
        <w:tabs>
          <w:tab w:val="left" w:pos="-2880"/>
        </w:tabs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65</w:t>
      </w:r>
      <w:r w:rsidR="0045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10.05.2017 года № 100</w:t>
      </w:r>
      <w:r w:rsidRPr="005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AE7BA6" w:rsidRDefault="00AE7BA6" w:rsidP="00AE7BA6">
      <w:pPr>
        <w:tabs>
          <w:tab w:val="left" w:pos="-288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A6" w:rsidRPr="00AE7BA6" w:rsidRDefault="00AE7BA6" w:rsidP="00AE7BA6">
      <w:pPr>
        <w:tabs>
          <w:tab w:val="left" w:pos="-2880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pacing w:val="70"/>
          <w:sz w:val="28"/>
          <w:szCs w:val="28"/>
        </w:rPr>
      </w:pPr>
      <w:r w:rsidRPr="00AE7BA6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E7BA6">
        <w:rPr>
          <w:rFonts w:ascii="Times New Roman" w:eastAsia="Calibri" w:hAnsi="Times New Roman" w:cs="Times New Roman"/>
          <w:sz w:val="28"/>
          <w:szCs w:val="28"/>
        </w:rPr>
        <w:t>33, 38 Градостроительного кодекса Российской Федерации,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E7BA6">
        <w:rPr>
          <w:rFonts w:ascii="Times New Roman" w:eastAsia="Calibri" w:hAnsi="Times New Roman" w:cs="Times New Roman"/>
          <w:sz w:val="28"/>
          <w:szCs w:val="28"/>
        </w:rPr>
        <w:t>14 Федерального закона от 06.10.2003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E7BA6">
        <w:rPr>
          <w:rFonts w:ascii="Times New Roman" w:eastAsia="Calibri" w:hAnsi="Times New Roman" w:cs="Times New Roman"/>
          <w:sz w:val="28"/>
          <w:szCs w:val="28"/>
        </w:rPr>
        <w:t xml:space="preserve"> № 131-ФЗ «</w:t>
      </w:r>
      <w:proofErr w:type="gramStart"/>
      <w:r w:rsidRPr="00AE7BA6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AE7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7BA6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Заброденского сельского поселения Калачеевского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E7BA6">
        <w:rPr>
          <w:rFonts w:ascii="Times New Roman" w:eastAsia="Calibri" w:hAnsi="Times New Roman" w:cs="Times New Roman"/>
          <w:sz w:val="28"/>
          <w:szCs w:val="28"/>
        </w:rPr>
        <w:t xml:space="preserve"> на основании протокола публичных слушаний по проекту внесения изменений и дополнений в правила землепользования и застройки Заброденского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E7BA6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Заброденского сельского</w:t>
      </w:r>
      <w:proofErr w:type="gramEnd"/>
      <w:r w:rsidRPr="00AE7BA6">
        <w:rPr>
          <w:rFonts w:ascii="Times New Roman" w:eastAsia="Calibri" w:hAnsi="Times New Roman" w:cs="Times New Roman"/>
          <w:sz w:val="28"/>
          <w:szCs w:val="28"/>
        </w:rPr>
        <w:t xml:space="preserve"> поселения Калачеевского муниципального района Воронежской области </w:t>
      </w:r>
      <w:r w:rsidRPr="00AE7BA6">
        <w:rPr>
          <w:rFonts w:ascii="Times New Roman" w:eastAsia="Calibri" w:hAnsi="Times New Roman" w:cs="Times New Roman"/>
          <w:b/>
          <w:spacing w:val="70"/>
          <w:sz w:val="28"/>
          <w:szCs w:val="28"/>
        </w:rPr>
        <w:t>решил</w:t>
      </w:r>
      <w:r w:rsidRPr="00AE7BA6">
        <w:rPr>
          <w:rFonts w:ascii="Times New Roman" w:eastAsia="Calibri" w:hAnsi="Times New Roman" w:cs="Times New Roman"/>
          <w:spacing w:val="70"/>
          <w:sz w:val="28"/>
          <w:szCs w:val="28"/>
        </w:rPr>
        <w:t>:</w:t>
      </w:r>
    </w:p>
    <w:p w:rsidR="00AE7BA6" w:rsidRDefault="00AE7BA6" w:rsidP="00AE7B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195" w:rsidRPr="005D2195" w:rsidRDefault="00D57B0E" w:rsidP="005D219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A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1. </w:t>
      </w:r>
      <w:r w:rsidR="00AE7BA6" w:rsidRPr="00AE7BA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AE7BA6">
        <w:rPr>
          <w:rFonts w:ascii="Times New Roman" w:eastAsia="Lucida Sans Unicode" w:hAnsi="Times New Roman" w:cs="Calibri"/>
          <w:color w:val="000000"/>
          <w:kern w:val="1"/>
          <w:sz w:val="28"/>
          <w:szCs w:val="28"/>
          <w:lang w:eastAsia="ar-SA"/>
        </w:rPr>
        <w:t>Правила</w:t>
      </w:r>
      <w:r w:rsidRPr="00D57B0E">
        <w:rPr>
          <w:rFonts w:ascii="Times New Roman" w:eastAsia="Lucida Sans Unicode" w:hAnsi="Times New Roman" w:cs="Calibri"/>
          <w:color w:val="000000"/>
          <w:kern w:val="1"/>
          <w:sz w:val="28"/>
          <w:szCs w:val="28"/>
          <w:lang w:eastAsia="ar-SA"/>
        </w:rPr>
        <w:t xml:space="preserve"> землепользования и застройки Заброденского сельского поселения Калачеевского муниципального района Воронежской области </w:t>
      </w:r>
      <w:r w:rsidRPr="00FF3FE3">
        <w:rPr>
          <w:rFonts w:ascii="Times New Roman" w:eastAsia="Lucida Sans Unicode" w:hAnsi="Times New Roman" w:cs="Calibri"/>
          <w:color w:val="000000"/>
          <w:kern w:val="1"/>
          <w:sz w:val="28"/>
          <w:szCs w:val="28"/>
          <w:lang w:eastAsia="ar-SA"/>
        </w:rPr>
        <w:t xml:space="preserve">утвержденные </w:t>
      </w:r>
      <w:r w:rsidRPr="00FF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Заброденского сельского поселения от 14.11.2011 года </w:t>
      </w:r>
      <w:r w:rsidR="00E8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95 (в </w:t>
      </w:r>
      <w:r w:rsidRPr="00FF3FE3">
        <w:rPr>
          <w:rFonts w:ascii="Times New Roman" w:hAnsi="Times New Roman" w:cs="Times New Roman"/>
          <w:sz w:val="28"/>
          <w:szCs w:val="28"/>
        </w:rPr>
        <w:t>редакции решени</w:t>
      </w:r>
      <w:r w:rsidR="004550A4">
        <w:rPr>
          <w:rFonts w:ascii="Times New Roman" w:hAnsi="Times New Roman" w:cs="Times New Roman"/>
          <w:sz w:val="28"/>
          <w:szCs w:val="28"/>
        </w:rPr>
        <w:t>й</w:t>
      </w:r>
      <w:r w:rsidRPr="00FF3FE3">
        <w:rPr>
          <w:rFonts w:ascii="Times New Roman" w:hAnsi="Times New Roman" w:cs="Times New Roman"/>
          <w:sz w:val="28"/>
          <w:szCs w:val="28"/>
        </w:rPr>
        <w:t xml:space="preserve"> </w:t>
      </w:r>
      <w:r w:rsidR="00AE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26.10.2016 года № 65</w:t>
      </w:r>
      <w:r w:rsidR="00455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10.05.2017 года № 100</w:t>
      </w:r>
      <w:r w:rsidR="00AE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2195" w:rsidRPr="005D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Список «Условно разрешенные виды использования» таблицы «1) 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:» пункта «Градостроительные регламенты» Части 1. «</w:t>
      </w:r>
      <w:bookmarkStart w:id="0" w:name="_Toc268484960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Зона застройки индивидуальными жилыми домами - Ж 1</w:t>
      </w:r>
      <w:bookmarkEnd w:id="0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Статьи 19. </w:t>
      </w:r>
      <w:bookmarkStart w:id="1" w:name="_Toc268484947"/>
      <w:bookmarkStart w:id="2" w:name="_Toc268487887"/>
      <w:bookmarkStart w:id="3" w:name="_Toc299581918"/>
      <w:bookmarkStart w:id="4" w:name="_Toc299651012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1"/>
      <w:bookmarkEnd w:id="2"/>
      <w:bookmarkEnd w:id="3"/>
      <w:bookmarkEnd w:id="4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зоны» Раздела 3. «Градостроительные регламенты» дополнить следующими видами разрешенного использования: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4550A4" w:rsidRPr="00803339" w:rsidRDefault="004550A4" w:rsidP="004550A4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</w:p>
    <w:p w:rsidR="004550A4" w:rsidRPr="00803339" w:rsidRDefault="004550A4" w:rsidP="004550A4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Строительная промышленность»;</w:t>
      </w:r>
    </w:p>
    <w:p w:rsidR="004550A4" w:rsidRPr="00803339" w:rsidRDefault="0095566E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2996510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Картографическое описание участка градостроительного зонирования О</w:t>
      </w:r>
      <w:proofErr w:type="gramStart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/1/12 таблицы «Населенный пункт село </w:t>
      </w:r>
      <w:proofErr w:type="spellStart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(1)» пункта «Описание прохождения границ участков зоны многофункционального общественно-делового центра О1:» Части 1. «1. Зона многофункционального общественно-делового центра – О</w:t>
      </w:r>
      <w:proofErr w:type="gramStart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550A4"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Статьи 20. «Общественно-деловые зоны» Раздела 3. «Градостроительные регламенты» изложить в следующей редакции: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3"/>
      </w:tblGrid>
      <w:tr w:rsidR="004550A4" w:rsidRPr="00803339" w:rsidTr="00CF69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4" w:rsidRPr="00803339" w:rsidRDefault="004550A4" w:rsidP="00CF69C2">
            <w:pPr>
              <w:widowControl w:val="0"/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/1/12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4" w:rsidRPr="00803339" w:rsidRDefault="004550A4" w:rsidP="00CF69C2">
            <w:pPr>
              <w:widowControl w:val="0"/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 зоны от точки 1562 проходит в юго-западном направлении до точки 1571, в северо-западном по границе кладбища до точки 1517, затем в северо-восточном до пересечения с дорогой (точка 1555), далее вдоль дороги в юго-восточном направлении до улицы Магистральная (точка 1558), далее проходит вдоль улицы Магистральная до исходной точки в юго-западном направлении.</w:t>
            </w:r>
            <w:proofErr w:type="gramEnd"/>
          </w:p>
        </w:tc>
      </w:tr>
    </w:tbl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Список «Условно разрешенные виды использования» таблицы «Градостроительный регламент» Части 1. «1. Зона многофункционального общественно-делового центра – О</w:t>
      </w:r>
      <w:proofErr w:type="gram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Статьи 20. «Общественно-деловые зоны» Раздела 3. «Градостроительные регламенты» дополнить следующим видом разрешенного использования: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4550A4" w:rsidRPr="00803339" w:rsidRDefault="004550A4" w:rsidP="004550A4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5"/>
    <w:p w:rsidR="004550A4" w:rsidRPr="00803339" w:rsidRDefault="004550A4" w:rsidP="004550A4">
      <w:pPr>
        <w:widowControl w:val="0"/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Картографическое описание участка градостроительного зонирования Р</w:t>
      </w:r>
      <w:proofErr w:type="gram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/1/6 таблицы «Населенный пункт село </w:t>
      </w:r>
      <w:proofErr w:type="spell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(1)» пункта «Описание прохождения границ зоны общественных рекреационных территорий – Р1.» Части 1. «1. Зоны общественных рекреационных территорий, в </w:t>
      </w:r>
      <w:proofErr w:type="spell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парков, садов, скверов, бульваров – Р</w:t>
      </w:r>
      <w:proofErr w:type="gram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Статьи 24. «Зоны рекреационного назначения» Раздела 3. «Градостроительные регламенты» изложить в следующей редакции: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</w:tblGrid>
      <w:tr w:rsidR="004550A4" w:rsidRPr="00803339" w:rsidTr="00CF69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4" w:rsidRPr="00803339" w:rsidRDefault="004550A4" w:rsidP="00CF69C2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/1/6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4" w:rsidRPr="00803339" w:rsidRDefault="004550A4" w:rsidP="00CF69C2">
            <w:pPr>
              <w:widowControl w:val="0"/>
              <w:suppressAutoHyphens/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3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 зоны проходит от точки 1562 вдоль улицы Магистральная в юго-западном направлении от точки 1566, далее вдоль земельных участков до дороги (точка 1569), далее вдоль дороги в северо-западном направлении, поворачивает (точка 1522) и проходит в северо-восточном направлении до границы кладбища (точка 1518), огибает его по точкам 1570 и 1571, затем в северо-восточном направлении до исходной точки 1562.</w:t>
            </w:r>
            <w:proofErr w:type="gramEnd"/>
          </w:p>
        </w:tc>
      </w:tr>
    </w:tbl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50A4" w:rsidRPr="00803339" w:rsidRDefault="004550A4" w:rsidP="004550A4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Фрагмент 1. «Карта (схема) градостроительного зонирования территории населенного пункта – село </w:t>
      </w:r>
      <w:proofErr w:type="spellStart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совмещенная со схемой зон с особыми условиями использования территории» изложить в новой редакции согласно Приложению № 1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03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66E" w:rsidRDefault="0095566E" w:rsidP="005D2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66E" w:rsidRDefault="0095566E" w:rsidP="005D2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BA6" w:rsidRPr="00AE7BA6" w:rsidRDefault="004550A4" w:rsidP="005D2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E7BA6" w:rsidRPr="00AE7BA6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поселения.</w:t>
      </w:r>
    </w:p>
    <w:p w:rsidR="00AE7BA6" w:rsidRPr="00AE7BA6" w:rsidRDefault="004550A4" w:rsidP="005D2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E7BA6" w:rsidRPr="00AE7B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E7BA6" w:rsidRPr="00AE7B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E7BA6" w:rsidRPr="00AE7B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BA6" w:rsidRPr="005D2195" w:rsidRDefault="00AE7BA6" w:rsidP="005D21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7BA6" w:rsidRDefault="00AE7BA6" w:rsidP="00E8327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03E6" w:rsidRPr="009703E6" w:rsidRDefault="009703E6" w:rsidP="009556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6" w:rsidRPr="009703E6" w:rsidRDefault="009703E6" w:rsidP="009703E6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9703E6" w:rsidRDefault="009703E6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Заброденского сельского поселения                                            Е.И. Дубинин</w:t>
      </w: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к решению Совета народных депутатов</w:t>
      </w:r>
      <w:r w:rsidRPr="002556BE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 </w:t>
      </w: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 w:rsidRPr="002556BE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Заброденского сельского поселения </w:t>
      </w: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 w:rsidRPr="002556BE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Калачеевского муниципального района </w:t>
      </w: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 w:rsidRPr="002556BE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Воронежской области </w:t>
      </w:r>
    </w:p>
    <w:p w:rsidR="002F059D" w:rsidRPr="002556BE" w:rsidRDefault="002F059D" w:rsidP="002F0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12.12</w:t>
      </w:r>
      <w:r w:rsidRPr="0025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25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133</w:t>
      </w: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9D" w:rsidRDefault="002F059D" w:rsidP="009703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6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A9E5FE" wp14:editId="45E90FA6">
            <wp:extent cx="5939790" cy="4720590"/>
            <wp:effectExtent l="0" t="0" r="3810" b="3810"/>
            <wp:docPr id="1" name="Рисунок 1" descr="Карта(схема) Заброды- изм 09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(схема) Заброды- изм 092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2F059D" w:rsidSect="0099160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2E3D02"/>
    <w:multiLevelType w:val="hybridMultilevel"/>
    <w:tmpl w:val="4C1C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90F"/>
    <w:multiLevelType w:val="hybridMultilevel"/>
    <w:tmpl w:val="F7C2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90E00"/>
    <w:multiLevelType w:val="hybridMultilevel"/>
    <w:tmpl w:val="71B8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E0163C1"/>
    <w:multiLevelType w:val="hybridMultilevel"/>
    <w:tmpl w:val="5F5C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E6"/>
    <w:rsid w:val="000E2B63"/>
    <w:rsid w:val="00124EF8"/>
    <w:rsid w:val="00163932"/>
    <w:rsid w:val="00186139"/>
    <w:rsid w:val="00235DF7"/>
    <w:rsid w:val="00270B5B"/>
    <w:rsid w:val="002F059D"/>
    <w:rsid w:val="004550A4"/>
    <w:rsid w:val="0054257E"/>
    <w:rsid w:val="005D2195"/>
    <w:rsid w:val="00666285"/>
    <w:rsid w:val="006D12A5"/>
    <w:rsid w:val="007918C6"/>
    <w:rsid w:val="0095566E"/>
    <w:rsid w:val="009703E6"/>
    <w:rsid w:val="00991602"/>
    <w:rsid w:val="009A7D71"/>
    <w:rsid w:val="00AE7BA6"/>
    <w:rsid w:val="00BD1964"/>
    <w:rsid w:val="00CC28B0"/>
    <w:rsid w:val="00CE3788"/>
    <w:rsid w:val="00CF52C2"/>
    <w:rsid w:val="00D57B0E"/>
    <w:rsid w:val="00E000EE"/>
    <w:rsid w:val="00E27757"/>
    <w:rsid w:val="00E8327B"/>
    <w:rsid w:val="00F36FC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cp:lastPrinted>2017-12-13T12:51:00Z</cp:lastPrinted>
  <dcterms:created xsi:type="dcterms:W3CDTF">2015-04-20T15:55:00Z</dcterms:created>
  <dcterms:modified xsi:type="dcterms:W3CDTF">2017-12-14T08:36:00Z</dcterms:modified>
</cp:coreProperties>
</file>