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04" w:rsidRDefault="00973104" w:rsidP="005044F9">
      <w:pPr>
        <w:tabs>
          <w:tab w:val="left" w:pos="9214"/>
        </w:tabs>
        <w:suppressAutoHyphens/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</w:t>
      </w:r>
      <w:r w:rsidR="00D56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56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2A28A5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4234B2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4234B2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5044F9">
        <w:rPr>
          <w:rFonts w:ascii="Times New Roman" w:eastAsia="Times New Roman" w:hAnsi="Times New Roman" w:cs="Arial"/>
          <w:bCs/>
          <w:sz w:val="28"/>
          <w:szCs w:val="28"/>
          <w:u w:val="single"/>
        </w:rPr>
        <w:t>01 сентября</w:t>
      </w:r>
      <w:r w:rsidR="00D56EE6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2020</w:t>
      </w:r>
      <w:r w:rsidRPr="004234B2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5044F9">
        <w:rPr>
          <w:rFonts w:ascii="Times New Roman" w:eastAsia="Times New Roman" w:hAnsi="Times New Roman" w:cs="Arial"/>
          <w:bCs/>
          <w:sz w:val="28"/>
          <w:szCs w:val="28"/>
          <w:u w:val="single"/>
        </w:rPr>
        <w:t>77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Pr="00CD0480" w:rsidRDefault="003B22ED" w:rsidP="00CD0480">
      <w:pPr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B22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г.  № 131-ФЗ «Об общих принципах организации местного самоупра</w:t>
      </w:r>
      <w:r w:rsidR="005F554D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в Российской Федерации»,</w:t>
      </w:r>
      <w:r w:rsidR="005F554D" w:rsidRPr="005F5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Налоговым кодексом Российской Федерации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Заброденского сельского поселения Калачеевского муниципального района</w:t>
      </w:r>
      <w:r w:rsidR="005F5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4D" w:rsidRDefault="00E243D4" w:rsidP="00D56EE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5044F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5F554D" w:rsidRPr="005F5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5F554D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Исполняющий обязанности главы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сельского поселения  </w:t>
      </w:r>
      <w:r w:rsidR="005F5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="005F5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Н. Блажкова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Default="004E55F6" w:rsidP="004E55F6">
      <w:pPr>
        <w:rPr>
          <w:lang w:eastAsia="ru-RU"/>
        </w:rPr>
      </w:pPr>
    </w:p>
    <w:p w:rsidR="005F554D" w:rsidRDefault="005F554D" w:rsidP="004E55F6">
      <w:pPr>
        <w:rPr>
          <w:lang w:eastAsia="ru-RU"/>
        </w:rPr>
      </w:pPr>
    </w:p>
    <w:p w:rsidR="005044F9" w:rsidRDefault="005044F9" w:rsidP="004E55F6">
      <w:pPr>
        <w:rPr>
          <w:lang w:eastAsia="ru-RU"/>
        </w:rPr>
      </w:pPr>
    </w:p>
    <w:p w:rsidR="00D33F25" w:rsidRDefault="00D33F25" w:rsidP="002D35AA">
      <w:pPr>
        <w:pStyle w:val="ad"/>
        <w:spacing w:before="0" w:beforeAutospacing="0" w:after="0" w:afterAutospacing="0"/>
        <w:ind w:left="4536" w:firstLine="0"/>
        <w:jc w:val="center"/>
        <w:rPr>
          <w:b/>
        </w:rPr>
      </w:pPr>
    </w:p>
    <w:p w:rsidR="002D35AA" w:rsidRDefault="002D35AA" w:rsidP="002D35AA">
      <w:pPr>
        <w:pStyle w:val="ad"/>
        <w:spacing w:before="0" w:beforeAutospacing="0" w:after="0" w:afterAutospacing="0"/>
        <w:ind w:left="4536" w:firstLine="0"/>
        <w:jc w:val="center"/>
        <w:rPr>
          <w:b/>
        </w:rPr>
      </w:pPr>
      <w:r>
        <w:rPr>
          <w:b/>
        </w:rPr>
        <w:lastRenderedPageBreak/>
        <w:t>Утвержден</w:t>
      </w:r>
    </w:p>
    <w:p w:rsidR="002D35AA" w:rsidRDefault="002D35AA" w:rsidP="002D35AA">
      <w:pPr>
        <w:pStyle w:val="ad"/>
        <w:spacing w:before="0" w:beforeAutospacing="0" w:after="0" w:afterAutospacing="0"/>
        <w:ind w:left="4536" w:firstLine="0"/>
        <w:jc w:val="center"/>
        <w:rPr>
          <w:b/>
        </w:rPr>
      </w:pPr>
      <w:r>
        <w:rPr>
          <w:b/>
        </w:rPr>
        <w:t>постановлением администрации Заброденского сельского поселения</w:t>
      </w:r>
    </w:p>
    <w:p w:rsidR="002D35AA" w:rsidRDefault="002D35AA" w:rsidP="002D35AA">
      <w:pPr>
        <w:pStyle w:val="ad"/>
        <w:spacing w:before="0" w:beforeAutospacing="0" w:after="0" w:afterAutospacing="0"/>
        <w:ind w:left="4536" w:firstLine="0"/>
        <w:jc w:val="center"/>
        <w:rPr>
          <w:b/>
        </w:rPr>
      </w:pPr>
      <w:r>
        <w:rPr>
          <w:b/>
        </w:rPr>
        <w:t xml:space="preserve"> от 01.09.2020 г. №77</w:t>
      </w:r>
    </w:p>
    <w:p w:rsidR="005F554D" w:rsidRPr="005F554D" w:rsidRDefault="005F554D" w:rsidP="005F554D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5F554D">
        <w:rPr>
          <w:b/>
        </w:rPr>
        <w:t>Административный регламент</w:t>
      </w:r>
    </w:p>
    <w:p w:rsidR="005F554D" w:rsidRDefault="005F554D" w:rsidP="005F554D">
      <w:pPr>
        <w:pStyle w:val="ad"/>
        <w:spacing w:before="0" w:beforeAutospacing="0" w:after="0" w:afterAutospacing="0"/>
        <w:ind w:firstLine="709"/>
        <w:jc w:val="center"/>
        <w:rPr>
          <w:b/>
        </w:rPr>
      </w:pPr>
      <w:r w:rsidRPr="005F554D">
        <w:rPr>
          <w:b/>
        </w:rPr>
        <w:t xml:space="preserve">по предоставлению муниципальной функции по даче письменных разъяснений налогоплательщикам и налоговым агентам по вопросам применения </w:t>
      </w:r>
    </w:p>
    <w:p w:rsidR="005F554D" w:rsidRPr="005F554D" w:rsidRDefault="005F554D" w:rsidP="005F554D">
      <w:pPr>
        <w:pStyle w:val="ad"/>
        <w:spacing w:before="0" w:beforeAutospacing="0" w:after="0" w:afterAutospacing="0"/>
        <w:ind w:firstLine="709"/>
        <w:jc w:val="center"/>
      </w:pPr>
      <w:r w:rsidRPr="005F554D">
        <w:rPr>
          <w:b/>
        </w:rPr>
        <w:t>муниципальных правовых актов о налогах и сборах</w:t>
      </w:r>
    </w:p>
    <w:p w:rsidR="005F554D" w:rsidRPr="005F554D" w:rsidRDefault="005F554D" w:rsidP="005F554D">
      <w:pPr>
        <w:pStyle w:val="ad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  <w:jc w:val="center"/>
      </w:pPr>
      <w:r w:rsidRPr="005F554D">
        <w:t>I. Общие положения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1.1. Настоящий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t>Заброденского</w:t>
      </w:r>
      <w:r w:rsidRPr="005F554D">
        <w:t xml:space="preserve"> сельского поселения (далее - администрация сельского поселения) при исполнении муниципальной функции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1.2. Перечень нормативных правовых актов, непосредственно регулирующих исполнение муниципальной функции, с указанием реквизитов нормативных правовых актов и источников их официального опубликования: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- </w:t>
      </w:r>
      <w:r w:rsidRPr="005F554D">
        <w:rPr>
          <w:rStyle w:val="1"/>
        </w:rPr>
        <w:t>Конституция</w:t>
      </w:r>
      <w:r w:rsidRPr="005F554D">
        <w:t xml:space="preserve"> Российской Федерации («Российская газета», 25.12.1993, №237);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- </w:t>
      </w:r>
      <w:r w:rsidRPr="005F554D">
        <w:rPr>
          <w:rStyle w:val="1"/>
        </w:rPr>
        <w:t>Налоговый кодекс</w:t>
      </w:r>
      <w:r w:rsidRPr="005F554D"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Бюджетный кодекс Российской Федерации, введенный в действие Федеральным законом от 31.07.1998 № 145-ФЗ («Собрание законодательства Российской Федерации», 1998, № 31, ст. 3823);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- Федеральный закон от 06.10.2003 № </w:t>
      </w:r>
      <w:r w:rsidRPr="005F554D">
        <w:rPr>
          <w:rStyle w:val="1"/>
        </w:rPr>
        <w:t>131-ФЗ</w:t>
      </w:r>
      <w:r w:rsidRPr="005F554D"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Федеральный закон от 02.05.2006 № 59-ФЗ «О порядке рассмотрения обращений граждан Российской Федерации» («Российская газета», 2006, 5 мая);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2009, 13 февраля);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1.3. Описание заявителей.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Заявителями при исполнении муниципальной функции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От имени заявителей, при исполнении муниципальной функции,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исполнении муниципальной функции (далее - уполномоченный представитель).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1.4. Порядок информирования о правилах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Информирование о правилах исполнения муниципальной функции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lastRenderedPageBreak/>
        <w:t>Заявления об исполнении муниципальной функции направляются непосредственно в администрацию сельского поселения либо посредством электронной почты.</w:t>
      </w:r>
    </w:p>
    <w:p w:rsidR="005F554D" w:rsidRPr="005F554D" w:rsidRDefault="005F554D" w:rsidP="005F554D">
      <w:pPr>
        <w:pStyle w:val="11"/>
        <w:spacing w:before="0" w:beforeAutospacing="0" w:after="0" w:afterAutospacing="0"/>
        <w:ind w:firstLine="709"/>
      </w:pPr>
      <w:r w:rsidRPr="005F554D">
        <w:t xml:space="preserve">Администрация сельского поселения расположена по адресу: ул. </w:t>
      </w:r>
      <w:r>
        <w:t>Заброденская, д. 48, с. Заброды, Калачеевский район, Воронежская область, 397610</w:t>
      </w:r>
      <w:r w:rsidRPr="005F554D">
        <w:t>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Режим приема заинтересованных лиц по вопросам исполнения муниципальной функции специалистами администрации: с понед</w:t>
      </w:r>
      <w:r>
        <w:t>ельника по пятницу с 08.00 до 17.00 часов, перерыв с 12.00 до 13-00</w:t>
      </w:r>
      <w:r w:rsidRPr="005F554D">
        <w:t xml:space="preserve"> часов.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В рабочий день, непосредственно предшествующий нерабочему праздничному дню, муниципальная функция осуществляется с 08.00 до 15.00</w:t>
      </w:r>
      <w:r>
        <w:t xml:space="preserve"> часов, перерыв с 12.00 до 13-00</w:t>
      </w:r>
      <w:r w:rsidRPr="005F554D">
        <w:t xml:space="preserve"> часов.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>
        <w:t>Телефоны: 8(47363) 64-2-02, факс 8(47363) 65-8-01</w:t>
      </w:r>
      <w:r w:rsidRPr="005F554D">
        <w:t xml:space="preserve">. 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Адреса официальных сайтов, содержащих информацию об исполнении муниципальной функции:</w:t>
      </w:r>
    </w:p>
    <w:p w:rsidR="005F554D" w:rsidRPr="00FA2E55" w:rsidRDefault="005F554D" w:rsidP="005F55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F554D">
        <w:rPr>
          <w:rFonts w:ascii="Times New Roman" w:hAnsi="Times New Roman" w:cs="Times New Roman"/>
          <w:sz w:val="24"/>
          <w:szCs w:val="24"/>
        </w:rPr>
        <w:t xml:space="preserve">- </w:t>
      </w:r>
      <w:r w:rsidR="00FA2E55" w:rsidRPr="00FA2E5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A2E55" w:rsidRPr="00FA2E55">
        <w:rPr>
          <w:rFonts w:ascii="Times New Roman" w:hAnsi="Times New Roman" w:cs="Times New Roman"/>
          <w:sz w:val="24"/>
          <w:szCs w:val="24"/>
        </w:rPr>
        <w:t>://</w:t>
      </w:r>
      <w:r w:rsidR="00FA2E55" w:rsidRPr="00FA2E55">
        <w:rPr>
          <w:rFonts w:ascii="Times New Roman" w:hAnsi="Times New Roman" w:cs="Times New Roman"/>
          <w:sz w:val="24"/>
          <w:szCs w:val="24"/>
          <w:lang w:val="en-US"/>
        </w:rPr>
        <w:t>adminzabrod</w:t>
      </w:r>
      <w:r w:rsidR="00FA2E55" w:rsidRPr="00FA2E55">
        <w:rPr>
          <w:rFonts w:ascii="Times New Roman" w:hAnsi="Times New Roman" w:cs="Times New Roman"/>
          <w:sz w:val="24"/>
          <w:szCs w:val="24"/>
        </w:rPr>
        <w:t>.</w:t>
      </w:r>
      <w:r w:rsidR="00FA2E55" w:rsidRPr="00FA2E5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A2E55" w:rsidRPr="00FA2E55">
        <w:rPr>
          <w:rFonts w:ascii="Times New Roman" w:hAnsi="Times New Roman" w:cs="Times New Roman"/>
          <w:sz w:val="24"/>
          <w:szCs w:val="24"/>
        </w:rPr>
        <w:t xml:space="preserve"> </w:t>
      </w:r>
      <w:r w:rsidRPr="005F554D">
        <w:rPr>
          <w:rFonts w:ascii="Times New Roman" w:hAnsi="Times New Roman" w:cs="Times New Roman"/>
          <w:sz w:val="24"/>
          <w:szCs w:val="24"/>
        </w:rPr>
        <w:t>- официальный сайт администрации сельского пос</w:t>
      </w:r>
      <w:r w:rsidR="00FA2E55">
        <w:rPr>
          <w:rFonts w:ascii="Times New Roman" w:hAnsi="Times New Roman" w:cs="Times New Roman"/>
          <w:sz w:val="24"/>
          <w:szCs w:val="24"/>
        </w:rPr>
        <w:t xml:space="preserve">еления. Адрес электронной почты </w:t>
      </w:r>
      <w:r w:rsidR="00FA2E55" w:rsidRPr="00FA2E55">
        <w:rPr>
          <w:rFonts w:ascii="Times New Roman" w:hAnsi="Times New Roman" w:cs="Times New Roman"/>
          <w:sz w:val="24"/>
          <w:szCs w:val="24"/>
          <w:lang w:val="en-US"/>
        </w:rPr>
        <w:t>zabrod</w:t>
      </w:r>
      <w:r w:rsidR="00FA2E55" w:rsidRPr="00557414">
        <w:rPr>
          <w:rFonts w:ascii="Times New Roman" w:hAnsi="Times New Roman" w:cs="Times New Roman"/>
          <w:sz w:val="24"/>
          <w:szCs w:val="24"/>
        </w:rPr>
        <w:t>.</w:t>
      </w:r>
      <w:r w:rsidR="00FA2E55" w:rsidRPr="00FA2E55">
        <w:rPr>
          <w:rFonts w:ascii="Times New Roman" w:hAnsi="Times New Roman" w:cs="Times New Roman"/>
          <w:sz w:val="24"/>
          <w:szCs w:val="24"/>
          <w:lang w:val="en-US"/>
        </w:rPr>
        <w:t>kalah</w:t>
      </w:r>
      <w:r w:rsidR="00FA2E55" w:rsidRPr="00557414">
        <w:rPr>
          <w:rFonts w:ascii="Times New Roman" w:hAnsi="Times New Roman" w:cs="Times New Roman"/>
          <w:sz w:val="24"/>
          <w:szCs w:val="24"/>
        </w:rPr>
        <w:t>@</w:t>
      </w:r>
      <w:r w:rsidR="00FA2E55" w:rsidRPr="00FA2E55">
        <w:rPr>
          <w:rFonts w:ascii="Times New Roman" w:hAnsi="Times New Roman" w:cs="Times New Roman"/>
          <w:sz w:val="24"/>
          <w:szCs w:val="24"/>
          <w:lang w:val="en-US"/>
        </w:rPr>
        <w:t>govvrn</w:t>
      </w:r>
      <w:r w:rsidR="00FA2E55" w:rsidRPr="00557414">
        <w:rPr>
          <w:rFonts w:ascii="Times New Roman" w:hAnsi="Times New Roman" w:cs="Times New Roman"/>
          <w:sz w:val="24"/>
          <w:szCs w:val="24"/>
        </w:rPr>
        <w:t>.</w:t>
      </w:r>
      <w:r w:rsidR="00FA2E55" w:rsidRPr="00FA2E5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F554D" w:rsidRPr="005F554D" w:rsidRDefault="005F554D" w:rsidP="005F55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554D" w:rsidRPr="005F554D" w:rsidRDefault="005F554D" w:rsidP="005F554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F554D">
        <w:rPr>
          <w:rFonts w:ascii="Times New Roman" w:hAnsi="Times New Roman" w:cs="Times New Roman"/>
          <w:sz w:val="24"/>
          <w:szCs w:val="24"/>
        </w:rPr>
        <w:t>1.5. Порядок получения информации по вопросам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Информация о процедуре исполнения муниципальной функции может быть получена: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непосредственно при личном обращении;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 использованием средств почтовой, телефонной связи и электронной почты;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- посредством размещения информации на официальном сайте администрации сельского поселения </w:t>
      </w:r>
      <w:r w:rsidR="004B1B6F" w:rsidRPr="004B1B6F">
        <w:rPr>
          <w:lang w:val="en-US"/>
        </w:rPr>
        <w:t>www</w:t>
      </w:r>
      <w:r w:rsidR="004B1B6F" w:rsidRPr="004B1B6F">
        <w:t>.</w:t>
      </w:r>
      <w:r w:rsidR="004B1B6F" w:rsidRPr="004B1B6F">
        <w:rPr>
          <w:lang w:val="en-US"/>
        </w:rPr>
        <w:t>adminzabrod</w:t>
      </w:r>
      <w:r w:rsidR="004B1B6F" w:rsidRPr="004B1B6F">
        <w:t>.</w:t>
      </w:r>
      <w:r w:rsidR="004B1B6F" w:rsidRPr="004B1B6F">
        <w:rPr>
          <w:lang w:val="en-US"/>
        </w:rPr>
        <w:t>ru</w:t>
      </w:r>
      <w:r w:rsidRPr="005F554D">
        <w:t>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 информационного стенда администрации сельского поселения.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При ответах на телефонные звонки должностные лица подробно информируют обратившихся по вопросам исполнения муниципальной функции.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  <w:jc w:val="center"/>
      </w:pPr>
      <w:r w:rsidRPr="005F554D">
        <w:t>II. Стандарт исполнения муниципальной функции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2.1. Наименование муниципальной функции: предоставление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функция).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lastRenderedPageBreak/>
        <w:t xml:space="preserve">2.2. Наименование органа, предоставляющего муниципальную функцию – администрация </w:t>
      </w:r>
      <w:r>
        <w:t>Заброденского</w:t>
      </w:r>
      <w:r w:rsidRPr="005F554D">
        <w:t xml:space="preserve"> сельского поселения </w:t>
      </w:r>
      <w:r w:rsidR="00971A71">
        <w:t>Калачеевского</w:t>
      </w:r>
      <w:r w:rsidRPr="005F554D">
        <w:t xml:space="preserve"> муниципального района Воронежской области.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Муниципальную функцию исполняет специалист администрации сельского поселения (далее - специалист администрации).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2.3. Результат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Результатом исполнения муниципальной функции является письменное разъяснение по вопросам применения муниципальных правовых актов </w:t>
      </w:r>
      <w:r>
        <w:t>Заброденского</w:t>
      </w:r>
      <w:r w:rsidRPr="005F554D">
        <w:t xml:space="preserve"> сельского поселения о налогах и сборах.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2.4. Срок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0" w:name="P62"/>
      <w:bookmarkEnd w:id="0"/>
      <w:r w:rsidRPr="005F554D"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2.4.2. Оснований для приостановления исполнения муниципальной функции законодательством Российской Федерации не предусмотрено.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2.4.3. Документ, являющийся результатом исполнения муниципальной функции, направляется адресату по почтовому адресу (адресу электронной почты) или вручается лично в течение 1 рабочего дня с момента его подписания. 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2.5. Правовые основания для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Исполнение муниципальной функции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1" w:name="P72"/>
      <w:bookmarkEnd w:id="1"/>
      <w:r w:rsidRPr="005F554D">
        <w:t>2.6. Исчерпывающий перечень документов (их копий), требуемых на основании соответствующих правовых актов для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2.6.1. Для исполнения муниципальной функции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2.6.2. Перечень документов, необходимых для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Основанием для исполнения муниципальной функции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2.6.3. Заявитель в своем письменном обращении в обязательном порядке указывает: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наименование организации или фамилия, имя, отчество (при наличии) гражданина, направившего обращение;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полный почтовый адрес заявителя, по которому должен быть направлен ответ;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содержание обращения;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подпись лица;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дата обращения.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lastRenderedPageBreak/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2.6.6. При исполнении муниципальной функции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исполнением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2" w:name="P88"/>
      <w:bookmarkEnd w:id="2"/>
      <w:r w:rsidRPr="005F554D">
        <w:t>2.7. Исчерпывающий перечень оснований для отказа в приеме документов, необходимых для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Оснований для отказа в приеме документов, необходимых для исполнения администрацией сельского поселения муниципальной функции, законодательством Российской Федерации не предусмотрено.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2.8. Исчерпывающий перечень оснований для отказа в исполнении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В исполнении муниципальной функции должно быть отказано в следующих случаях: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3" w:name="P92"/>
      <w:bookmarkEnd w:id="3"/>
      <w:r w:rsidRPr="005F554D"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2.8.2. Если текст письменного обращения не поддается прочтению, ответ на обращение не дается,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lastRenderedPageBreak/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2.9. Размер платы, взимаемой с заявителя при исполнении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Исполнение муниципальной функции осуществляется на бесплатной основе.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2.10. Максимальный срок ожидания в очереди при подаче запроса об исполнении муниципальной функции и при получении результата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Срок ожидания в очереди при подаче запроса об исполнении муниципальной функции и при получении результата исполнения муниципальной функции не должен превышать 15 минут.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2.11. Срок регистрации запроса заявителя об исполнении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2.12. Требования к помещениям, в которых исполняется муниципальная функция, к залу ожидания, местам для заполнения запросов об исполнении муниципальной функции, информационным стендам с образцами их заполнения и перечнем документов, необходимых для исполнения муниципальной функции, в том числе к обеспечению доступности для инвалидов указанных объектов.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Помещения, выделенные для исполнения муниципальной функции, должны соответствовать санитарным нормам и правилам.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сведения о нормативных правовых актах по вопросам исполнения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образцы заполнения бланков заявлений;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бланки заявлений;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адреса, телефоны и время приема специалистов администрации;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часы приема специалистов администрации;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порядок обжалования действий (бездействия) и решений, принимаемых в ходе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Рабочее место должностного лица, исполняющего муниципальную функцию, оборудуется средствами компьютерной техники и оргтехникой, позволяющими организовать исполнение муниципальной функции в полном объеме. 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В целях обеспечения доступности для инвалидов при исполнении муниципальной функции: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лестницы, коридоры, холлы, кабинеты с достаточным освещением;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половые покрытия с исключением кафельных полов и порогов;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перила (поручни) вдоль стен для опоры при ходьбе по коридорам и лестницам;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современная оргтехника и телекоммуникационные средства (компьютер, факсимильная связь и т.п.);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бактерицидные лампы;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стенды со справочными материалами и графиком приема;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функционально удобная, подвергающаяся влажной обработке мебель;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2.13. Показатели доступности и качества исполнения муниципальной функции: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наличие различных способов получения информации об исполнении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соблюдение требований законодательства и настоящего административного регламента;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устранение избыточных административных процедур и административных действий;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сокращение количества документов, представляемых заявителями;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сокращение срока исполнения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профессиональная подготовка специалистов администрации, исполняющих муниципальную функцию;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2.14. Иные требования, в том числе учитывающие особенности исполнения муниципальной функции в электронной форме: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доступность информации о перечне документов, необходимых для исполнения муниципальной функции, о режиме работы администрации сельского поселения, контактных телефонах и другой контактной информации для заявителей;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возможность заполнения заявителями запроса и иных документов, необходимых для исполнения муниципальной функции, в электронной форме;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возможность подачи заявителем с использованием информационно-телекоммуникационных технологий запроса об исполнении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возможность получения заявителем сведений о ходе выполнения запроса об исполнении муниципальной функции в электронной форме.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  <w:jc w:val="center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  <w:jc w:val="center"/>
      </w:pPr>
      <w:r w:rsidRPr="005F554D">
        <w:t>III. Состав, последовательность и сроки выполнения административных процедур по исполнению муниципальной функции, требования к порядку их выполнения, в том числе особенности выполнения административных процедур в электронной форме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3.1. Последовательность административных процедур.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Последовательность административных процедур исполнения муниципальной функции включает в себя следующие действия:</w:t>
      </w: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  <w:rPr>
          <w:lang w:val="en-US"/>
        </w:rPr>
      </w:pP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  <w:rPr>
          <w:lang w:val="en-US"/>
        </w:rPr>
      </w:pP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  <w:rPr>
          <w:lang w:val="en-US"/>
        </w:rPr>
      </w:pP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  <w:rPr>
          <w:lang w:val="en-US"/>
        </w:rPr>
      </w:pP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  <w:rPr>
          <w:lang w:val="en-US"/>
        </w:rPr>
      </w:pP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  <w:rPr>
          <w:lang w:val="en-US"/>
        </w:rPr>
      </w:pP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  <w:rPr>
          <w:lang w:val="en-US"/>
        </w:rPr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lastRenderedPageBreak/>
        <w:t>- прием и регистрация обращения;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рассмотрение обращения;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подготовка и направление ответа на обращение заявителю.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3.1.1. Прием и регистрация обращений.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Основанием для начала исполнения муниципальной функции является поступление обращения от заявителя в администрацию сельского поселения посредством почтовой, факсимильной связи либо в электронном виде.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Обращение подлежит обязательной регистрации в течение 1 дня с момента поступления в администрацию сельского поселения.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Ответственность за прием и регистрацию обращения несет специалист администрации, ответственный за прием и регистрацию документов.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сельского поселения в установленном порядке как обычные письменные обращения.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3.1.2. Рассмотрение обращений.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Прошедшие регистрацию письменные обращения передаются специалисту администрации.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Глава администрации сельского поселения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определяет, относится ли к компетенции администрации сельского поселения рассмотрение поставленных в обращении вопросов;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определяет характер, сроки действий и сроки рассмотрения обращения;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определяет исполнителя поручения;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ставит исполнение поручений и рассмотрение обращения на контроль.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Решением главы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0E035E" w:rsidRDefault="000E035E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4" w:name="_GoBack"/>
      <w:bookmarkEnd w:id="4"/>
      <w:r w:rsidRPr="005F554D"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3.1.3. Подготовка и направление ответов на обращение.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lastRenderedPageBreak/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Специалист администрации рассматривает поступившее заявление и оформляет письменное разъяснение.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Ответ на вопрос предоставляется в простой, четкой и понятной форме за подписью главы администрации сельского поселения либо лица, его замещающего.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Ответ на обращение заявителя подписывается главой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  <w:jc w:val="center"/>
      </w:pPr>
      <w:r w:rsidRPr="005F554D">
        <w:t>IV. Формы контроля за исполнением административного регламента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исполнению муниципальной функции, осуществляется главой администрации сельского поселения.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исполнение муниципальной функции, положений настоящего Административного регламента, иных нормативных правовых актов, устанавливающих требования к исполнению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4.2. Порядок и периодичность осуществления плановых и внеплановых проверок полноты качества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При проведении плановых и внеплановых проверок полноты и качества исполнения муниципальной функции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сельского поселения.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4.3. Ответственность лиц за решения и действия (бездействие), принимаемые (осуществляемые) в ходе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4.4.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Контроль за исполнением муниципальной функции со стороны уполномоченных лиц администрации сельского поселения должен быть постоянным, всесторонним и объективным.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  <w:jc w:val="center"/>
      </w:pPr>
      <w:r w:rsidRPr="005F554D">
        <w:lastRenderedPageBreak/>
        <w:t>V. Досудебный (внесудебный) порядок обжалования решений и действий (бездействия) органа, исполняющего муниципальную функцию, а также их должностных лиц, муниципальных служащих, работников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5.1. Заявитель имеет право на досудебное (внесудебное) обжалование решений и действий (бездействия) администрации сельского поселения и его ответственных лиц, принятых (осуществляемых) в ходе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5.2. Заявитель может обратиться с жалобой, в том числе в следующих случаях: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нарушение срока регистрации запроса об исполнении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5" w:name="dst221"/>
      <w:bookmarkEnd w:id="5"/>
      <w:r w:rsidRPr="005F554D">
        <w:t>- нарушение срока исполнения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6" w:name="dst295"/>
      <w:bookmarkEnd w:id="6"/>
      <w:r w:rsidRPr="005F554D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7" w:name="dst103"/>
      <w:bookmarkEnd w:id="7"/>
      <w:r w:rsidRPr="005F554D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функции, у заявителя;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8" w:name="dst222"/>
      <w:bookmarkEnd w:id="8"/>
      <w:r w:rsidRPr="005F554D">
        <w:t>-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9" w:name="dst105"/>
      <w:bookmarkEnd w:id="9"/>
      <w:r w:rsidRPr="005F554D">
        <w:t>- затребование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10" w:name="dst223"/>
      <w:bookmarkEnd w:id="10"/>
      <w:r w:rsidRPr="005F554D">
        <w:t>- отказ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11" w:name="dst224"/>
      <w:bookmarkEnd w:id="11"/>
      <w:r w:rsidRPr="005F554D">
        <w:t>- нарушение срока или порядка выдачи документов по результатам исполнения муниципальной функции;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12" w:name="dst225"/>
      <w:bookmarkEnd w:id="12"/>
      <w:r w:rsidRPr="005F554D">
        <w:t>- приостановление исполнения муниципальной функции,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bookmarkStart w:id="13" w:name="dst296"/>
      <w:bookmarkEnd w:id="13"/>
      <w:r w:rsidRPr="005F554D">
        <w:t>- требование у заявителя при исполнении муниципальной функции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5.3. Жалоба подается в письменной форме на бумажном носителе, в электронной форме в администрацию сельского поселения. 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Жалоба на решения и действия (бездействия) ответственных лиц администрации сельского поселения, подаются на имя главы администрации сельского поселения. 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5.4. Жалоба может быть направлена по почте, при помощи факсимильной связи, с использованием информационно-телекоммуникационной сети «Интернет», официального сайта администрации сельского поселения. 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5.5. Жалоба заявителя должна содержать: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наименование органа, исполняющего муниципальную функцию, должностного лица органа, исполняющего муниципальную функцию, либо муниципального служащего, решения и действия (бездействие) которых обжалуются;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5F554D"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5.7. По результатам рассмотрения жалобы глава администрации сельского поселения принимает одно из следующих решений: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жалоба удовлетворяется,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а также в иных формах;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- в удовлетворении жалобы отказывается.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исполнении муниципальной функции,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исполнения муниципальной функции.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5F554D" w:rsidRPr="005F554D" w:rsidRDefault="005F554D" w:rsidP="005F554D">
      <w:pPr>
        <w:pStyle w:val="consplusnormal1"/>
        <w:spacing w:before="0" w:beforeAutospacing="0" w:after="0" w:afterAutospacing="0"/>
        <w:ind w:firstLine="709"/>
      </w:pPr>
      <w:r w:rsidRPr="005F554D"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функции, размещается на официальном сайте администрации сельского поселения и информационных стендах.</w:t>
      </w:r>
    </w:p>
    <w:p w:rsidR="005F554D" w:rsidRPr="005F554D" w:rsidRDefault="005F554D" w:rsidP="005F554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F554D" w:rsidRPr="005F554D" w:rsidRDefault="005F554D" w:rsidP="004E55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F554D" w:rsidRPr="005F554D" w:rsidSect="002D35AA">
      <w:pgSz w:w="11906" w:h="16838"/>
      <w:pgMar w:top="1134" w:right="707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F4" w:rsidRDefault="007C5FF4" w:rsidP="00651D53">
      <w:pPr>
        <w:spacing w:after="0" w:line="240" w:lineRule="auto"/>
      </w:pPr>
      <w:r>
        <w:separator/>
      </w:r>
    </w:p>
  </w:endnote>
  <w:endnote w:type="continuationSeparator" w:id="0">
    <w:p w:rsidR="007C5FF4" w:rsidRDefault="007C5FF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F4" w:rsidRDefault="007C5FF4" w:rsidP="00651D53">
      <w:pPr>
        <w:spacing w:after="0" w:line="240" w:lineRule="auto"/>
      </w:pPr>
      <w:r>
        <w:separator/>
      </w:r>
    </w:p>
  </w:footnote>
  <w:footnote w:type="continuationSeparator" w:id="0">
    <w:p w:rsidR="007C5FF4" w:rsidRDefault="007C5FF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59CA"/>
    <w:rsid w:val="00015AFC"/>
    <w:rsid w:val="000246CF"/>
    <w:rsid w:val="00031775"/>
    <w:rsid w:val="00034E8F"/>
    <w:rsid w:val="00043A2B"/>
    <w:rsid w:val="0005178C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035E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467B2"/>
    <w:rsid w:val="00157DC0"/>
    <w:rsid w:val="00165280"/>
    <w:rsid w:val="00173915"/>
    <w:rsid w:val="00177D7E"/>
    <w:rsid w:val="00182B0C"/>
    <w:rsid w:val="0018743F"/>
    <w:rsid w:val="00196F78"/>
    <w:rsid w:val="001B02B0"/>
    <w:rsid w:val="001B6465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27206"/>
    <w:rsid w:val="00255AEF"/>
    <w:rsid w:val="00257559"/>
    <w:rsid w:val="00261B89"/>
    <w:rsid w:val="002711A3"/>
    <w:rsid w:val="0028212B"/>
    <w:rsid w:val="002907CE"/>
    <w:rsid w:val="002A20D2"/>
    <w:rsid w:val="002A28A5"/>
    <w:rsid w:val="002A6C02"/>
    <w:rsid w:val="002A77F3"/>
    <w:rsid w:val="002B5562"/>
    <w:rsid w:val="002D18B1"/>
    <w:rsid w:val="002D2F49"/>
    <w:rsid w:val="002D35AA"/>
    <w:rsid w:val="002D3713"/>
    <w:rsid w:val="002D6A63"/>
    <w:rsid w:val="002F1110"/>
    <w:rsid w:val="00312198"/>
    <w:rsid w:val="00314477"/>
    <w:rsid w:val="0032232E"/>
    <w:rsid w:val="00334CAD"/>
    <w:rsid w:val="0033745B"/>
    <w:rsid w:val="00342B0B"/>
    <w:rsid w:val="00353CE3"/>
    <w:rsid w:val="00354EE7"/>
    <w:rsid w:val="00372EAC"/>
    <w:rsid w:val="00380F7A"/>
    <w:rsid w:val="00391AFF"/>
    <w:rsid w:val="003A4126"/>
    <w:rsid w:val="003A4156"/>
    <w:rsid w:val="003B1207"/>
    <w:rsid w:val="003B22ED"/>
    <w:rsid w:val="003C0415"/>
    <w:rsid w:val="003C7C38"/>
    <w:rsid w:val="003C7ECB"/>
    <w:rsid w:val="003D044C"/>
    <w:rsid w:val="003D5E37"/>
    <w:rsid w:val="003E44DD"/>
    <w:rsid w:val="003F02CB"/>
    <w:rsid w:val="004019F0"/>
    <w:rsid w:val="00406A43"/>
    <w:rsid w:val="0041510E"/>
    <w:rsid w:val="00420D13"/>
    <w:rsid w:val="004234B2"/>
    <w:rsid w:val="00435CA7"/>
    <w:rsid w:val="00460934"/>
    <w:rsid w:val="00470EE3"/>
    <w:rsid w:val="004863B5"/>
    <w:rsid w:val="004A0B25"/>
    <w:rsid w:val="004B1B6F"/>
    <w:rsid w:val="004B455A"/>
    <w:rsid w:val="004B6631"/>
    <w:rsid w:val="004B757D"/>
    <w:rsid w:val="004C3491"/>
    <w:rsid w:val="004C7A73"/>
    <w:rsid w:val="004D04B8"/>
    <w:rsid w:val="004D7412"/>
    <w:rsid w:val="004E4BA9"/>
    <w:rsid w:val="004E55F6"/>
    <w:rsid w:val="004F07A8"/>
    <w:rsid w:val="00501185"/>
    <w:rsid w:val="00501EE3"/>
    <w:rsid w:val="005020C6"/>
    <w:rsid w:val="005044F9"/>
    <w:rsid w:val="00526BDF"/>
    <w:rsid w:val="005302D2"/>
    <w:rsid w:val="00530EEA"/>
    <w:rsid w:val="00546621"/>
    <w:rsid w:val="0055236C"/>
    <w:rsid w:val="005524B7"/>
    <w:rsid w:val="00555696"/>
    <w:rsid w:val="00557414"/>
    <w:rsid w:val="00560FA8"/>
    <w:rsid w:val="0056657E"/>
    <w:rsid w:val="00574BF7"/>
    <w:rsid w:val="005752FF"/>
    <w:rsid w:val="00577558"/>
    <w:rsid w:val="00580613"/>
    <w:rsid w:val="00592974"/>
    <w:rsid w:val="00595072"/>
    <w:rsid w:val="005A5F02"/>
    <w:rsid w:val="005A68CF"/>
    <w:rsid w:val="005B334D"/>
    <w:rsid w:val="005C5910"/>
    <w:rsid w:val="005C5E62"/>
    <w:rsid w:val="005D0115"/>
    <w:rsid w:val="005D0552"/>
    <w:rsid w:val="005D3394"/>
    <w:rsid w:val="005D6CE2"/>
    <w:rsid w:val="005E77AD"/>
    <w:rsid w:val="005F4D80"/>
    <w:rsid w:val="005F554D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2C9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65FC0"/>
    <w:rsid w:val="00771117"/>
    <w:rsid w:val="00772DAE"/>
    <w:rsid w:val="007768A6"/>
    <w:rsid w:val="00783CD8"/>
    <w:rsid w:val="0079252A"/>
    <w:rsid w:val="007B26FA"/>
    <w:rsid w:val="007B2BFC"/>
    <w:rsid w:val="007B2C75"/>
    <w:rsid w:val="007B6559"/>
    <w:rsid w:val="007B6830"/>
    <w:rsid w:val="007C5FF4"/>
    <w:rsid w:val="007C67D2"/>
    <w:rsid w:val="007D47CD"/>
    <w:rsid w:val="007D53AA"/>
    <w:rsid w:val="007E15B1"/>
    <w:rsid w:val="007E5223"/>
    <w:rsid w:val="007F1EB6"/>
    <w:rsid w:val="007F38D5"/>
    <w:rsid w:val="007F4EE6"/>
    <w:rsid w:val="008220A5"/>
    <w:rsid w:val="00823146"/>
    <w:rsid w:val="00831F46"/>
    <w:rsid w:val="00862C63"/>
    <w:rsid w:val="008701F9"/>
    <w:rsid w:val="00871E80"/>
    <w:rsid w:val="008728EB"/>
    <w:rsid w:val="008813DD"/>
    <w:rsid w:val="00883ED6"/>
    <w:rsid w:val="008844A0"/>
    <w:rsid w:val="008C644F"/>
    <w:rsid w:val="008D2AB0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447A8"/>
    <w:rsid w:val="0095055F"/>
    <w:rsid w:val="00957119"/>
    <w:rsid w:val="009669A5"/>
    <w:rsid w:val="00967E26"/>
    <w:rsid w:val="00971A71"/>
    <w:rsid w:val="00973104"/>
    <w:rsid w:val="00973DFB"/>
    <w:rsid w:val="009875C5"/>
    <w:rsid w:val="009A6F28"/>
    <w:rsid w:val="009D0745"/>
    <w:rsid w:val="009D567D"/>
    <w:rsid w:val="009E4C07"/>
    <w:rsid w:val="009E5CD9"/>
    <w:rsid w:val="009F556D"/>
    <w:rsid w:val="009F7C07"/>
    <w:rsid w:val="00A00D11"/>
    <w:rsid w:val="00A0377E"/>
    <w:rsid w:val="00A12481"/>
    <w:rsid w:val="00A30230"/>
    <w:rsid w:val="00A32E39"/>
    <w:rsid w:val="00A3664A"/>
    <w:rsid w:val="00A3793D"/>
    <w:rsid w:val="00A40E20"/>
    <w:rsid w:val="00A475E8"/>
    <w:rsid w:val="00A5407C"/>
    <w:rsid w:val="00A63BB5"/>
    <w:rsid w:val="00A70849"/>
    <w:rsid w:val="00A776A4"/>
    <w:rsid w:val="00A82482"/>
    <w:rsid w:val="00A82D65"/>
    <w:rsid w:val="00A85600"/>
    <w:rsid w:val="00A93BCA"/>
    <w:rsid w:val="00AA4BF1"/>
    <w:rsid w:val="00AB0003"/>
    <w:rsid w:val="00AB47CE"/>
    <w:rsid w:val="00AC170A"/>
    <w:rsid w:val="00AD0A38"/>
    <w:rsid w:val="00AD3F73"/>
    <w:rsid w:val="00AE5A15"/>
    <w:rsid w:val="00AF527A"/>
    <w:rsid w:val="00AF7B54"/>
    <w:rsid w:val="00B03817"/>
    <w:rsid w:val="00B053ED"/>
    <w:rsid w:val="00B1495B"/>
    <w:rsid w:val="00B17732"/>
    <w:rsid w:val="00B20727"/>
    <w:rsid w:val="00B21BD0"/>
    <w:rsid w:val="00B2376D"/>
    <w:rsid w:val="00B237BE"/>
    <w:rsid w:val="00B32669"/>
    <w:rsid w:val="00B33D11"/>
    <w:rsid w:val="00B43464"/>
    <w:rsid w:val="00B45E31"/>
    <w:rsid w:val="00B72FA1"/>
    <w:rsid w:val="00B80DAC"/>
    <w:rsid w:val="00B8381A"/>
    <w:rsid w:val="00B9506E"/>
    <w:rsid w:val="00B97C35"/>
    <w:rsid w:val="00BA2A96"/>
    <w:rsid w:val="00BB02D9"/>
    <w:rsid w:val="00BB1442"/>
    <w:rsid w:val="00BB41B4"/>
    <w:rsid w:val="00BC42E1"/>
    <w:rsid w:val="00BC4DA7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56E3D"/>
    <w:rsid w:val="00C65D8D"/>
    <w:rsid w:val="00C713C7"/>
    <w:rsid w:val="00C75B9A"/>
    <w:rsid w:val="00C837FE"/>
    <w:rsid w:val="00C87030"/>
    <w:rsid w:val="00C87058"/>
    <w:rsid w:val="00C96809"/>
    <w:rsid w:val="00C96972"/>
    <w:rsid w:val="00C97A98"/>
    <w:rsid w:val="00CA6D04"/>
    <w:rsid w:val="00CB6001"/>
    <w:rsid w:val="00CC0C7A"/>
    <w:rsid w:val="00CD0480"/>
    <w:rsid w:val="00CE52F4"/>
    <w:rsid w:val="00D04537"/>
    <w:rsid w:val="00D06768"/>
    <w:rsid w:val="00D07BD8"/>
    <w:rsid w:val="00D14B2A"/>
    <w:rsid w:val="00D17F13"/>
    <w:rsid w:val="00D220C7"/>
    <w:rsid w:val="00D24AB0"/>
    <w:rsid w:val="00D261EF"/>
    <w:rsid w:val="00D33F25"/>
    <w:rsid w:val="00D344FD"/>
    <w:rsid w:val="00D35E85"/>
    <w:rsid w:val="00D47767"/>
    <w:rsid w:val="00D5239F"/>
    <w:rsid w:val="00D56EE6"/>
    <w:rsid w:val="00D61601"/>
    <w:rsid w:val="00D71CE6"/>
    <w:rsid w:val="00D745C2"/>
    <w:rsid w:val="00D75496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A1D3C"/>
    <w:rsid w:val="00EA4445"/>
    <w:rsid w:val="00EB63EB"/>
    <w:rsid w:val="00EB7137"/>
    <w:rsid w:val="00EC614C"/>
    <w:rsid w:val="00ED69B2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250B"/>
    <w:rsid w:val="00F649E5"/>
    <w:rsid w:val="00F65055"/>
    <w:rsid w:val="00F663D7"/>
    <w:rsid w:val="00F73C6E"/>
    <w:rsid w:val="00F77376"/>
    <w:rsid w:val="00F80329"/>
    <w:rsid w:val="00F86167"/>
    <w:rsid w:val="00F90889"/>
    <w:rsid w:val="00F94320"/>
    <w:rsid w:val="00F97E18"/>
    <w:rsid w:val="00FA2E55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7DBA-F95C-426C-9905-876445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Normal (Web)"/>
    <w:basedOn w:val="a"/>
    <w:semiHidden/>
    <w:unhideWhenUsed/>
    <w:rsid w:val="005F554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54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5F554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5F554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6F33-3588-4213-BE78-DB0293FD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Березнева Светлана Геннадьевна</cp:lastModifiedBy>
  <cp:revision>8</cp:revision>
  <cp:lastPrinted>2020-09-09T09:19:00Z</cp:lastPrinted>
  <dcterms:created xsi:type="dcterms:W3CDTF">2020-09-02T08:01:00Z</dcterms:created>
  <dcterms:modified xsi:type="dcterms:W3CDTF">2020-09-09T09:20:00Z</dcterms:modified>
</cp:coreProperties>
</file>