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41" w:rsidRPr="00392741" w:rsidRDefault="00392741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392741" w:rsidRPr="00392741" w:rsidRDefault="001C2675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</w:t>
      </w:r>
      <w:r w:rsidR="00392741" w:rsidRPr="003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392741" w:rsidRPr="00392741" w:rsidRDefault="00392741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:rsidR="00392741" w:rsidRPr="00392741" w:rsidRDefault="00392741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27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392741" w:rsidRPr="00392741" w:rsidRDefault="00392741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2741" w:rsidRPr="00392741" w:rsidRDefault="00392741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9274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392741" w:rsidRPr="00392741" w:rsidRDefault="00392741" w:rsidP="00392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2741" w:rsidRPr="00392741" w:rsidRDefault="00392741" w:rsidP="003927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2741" w:rsidRPr="00392741" w:rsidRDefault="00392741" w:rsidP="0039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392741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6A436D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06 февраля </w:t>
      </w:r>
      <w:r w:rsidRPr="00392741">
        <w:rPr>
          <w:rFonts w:ascii="Times New Roman" w:eastAsia="Times New Roman" w:hAnsi="Times New Roman" w:cs="Arial"/>
          <w:bCs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Arial"/>
          <w:bCs/>
          <w:sz w:val="28"/>
          <w:szCs w:val="28"/>
          <w:u w:val="single"/>
        </w:rPr>
        <w:t>5</w:t>
      </w:r>
      <w:r w:rsidRPr="00392741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</w:t>
      </w:r>
      <w:r w:rsidR="006A436D">
        <w:rPr>
          <w:rFonts w:ascii="Times New Roman" w:eastAsia="Times New Roman" w:hAnsi="Times New Roman" w:cs="Arial"/>
          <w:bCs/>
          <w:sz w:val="28"/>
          <w:szCs w:val="28"/>
          <w:u w:val="single"/>
        </w:rPr>
        <w:t>14</w:t>
      </w:r>
    </w:p>
    <w:p w:rsidR="00392741" w:rsidRDefault="0051011C" w:rsidP="0039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>
        <w:rPr>
          <w:rFonts w:ascii="Times New Roman" w:eastAsia="Times New Roman" w:hAnsi="Times New Roman" w:cs="Arial"/>
          <w:bCs/>
          <w:sz w:val="20"/>
          <w:szCs w:val="20"/>
        </w:rPr>
        <w:t xml:space="preserve">               </w:t>
      </w:r>
      <w:r w:rsidR="001C2675">
        <w:rPr>
          <w:rFonts w:ascii="Times New Roman" w:eastAsia="Times New Roman" w:hAnsi="Times New Roman" w:cs="Arial"/>
          <w:bCs/>
          <w:sz w:val="20"/>
          <w:szCs w:val="20"/>
        </w:rPr>
        <w:t>с.</w:t>
      </w:r>
      <w:r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proofErr w:type="spellStart"/>
      <w:r w:rsidR="001C2675">
        <w:rPr>
          <w:rFonts w:ascii="Times New Roman" w:eastAsia="Times New Roman" w:hAnsi="Times New Roman" w:cs="Arial"/>
          <w:bCs/>
          <w:sz w:val="20"/>
          <w:szCs w:val="20"/>
        </w:rPr>
        <w:t>Заброды</w:t>
      </w:r>
      <w:proofErr w:type="spellEnd"/>
    </w:p>
    <w:p w:rsidR="0051011C" w:rsidRPr="00392741" w:rsidRDefault="0051011C" w:rsidP="0039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392741" w:rsidRPr="00B9789D" w:rsidRDefault="00B9789D" w:rsidP="00B9789D">
      <w:pPr>
        <w:tabs>
          <w:tab w:val="left" w:pos="2355"/>
        </w:tabs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78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Правил использования водных объектов для рекреационных целей на территории </w:t>
      </w:r>
      <w:proofErr w:type="spellStart"/>
      <w:r w:rsidRPr="00B978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</w:t>
      </w:r>
      <w:proofErr w:type="spellEnd"/>
      <w:r w:rsidRPr="00B978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B9789D" w:rsidRDefault="00B9789D" w:rsidP="001C26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2675" w:rsidRPr="001C2675" w:rsidRDefault="0018372A" w:rsidP="001C26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1C2675">
        <w:rPr>
          <w:color w:val="000000"/>
          <w:sz w:val="28"/>
          <w:szCs w:val="28"/>
        </w:rPr>
        <w:t>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131-ФЗ,</w:t>
      </w:r>
      <w:r w:rsidR="001C2675" w:rsidRPr="001C2675">
        <w:rPr>
          <w:color w:val="000000"/>
          <w:sz w:val="28"/>
          <w:szCs w:val="28"/>
        </w:rPr>
        <w:t xml:space="preserve"> </w:t>
      </w:r>
      <w:r w:rsidRPr="001C2675">
        <w:rPr>
          <w:color w:val="000000"/>
          <w:sz w:val="28"/>
          <w:szCs w:val="28"/>
        </w:rPr>
        <w:t>Уставом </w:t>
      </w:r>
      <w:r w:rsidR="001C2675" w:rsidRPr="001C2675">
        <w:rPr>
          <w:color w:val="000000"/>
          <w:sz w:val="28"/>
          <w:szCs w:val="28"/>
        </w:rPr>
        <w:t xml:space="preserve">Заброденского </w:t>
      </w:r>
      <w:r w:rsidRPr="001C2675">
        <w:rPr>
          <w:color w:val="000000"/>
          <w:sz w:val="28"/>
          <w:szCs w:val="28"/>
        </w:rPr>
        <w:t>сельского</w:t>
      </w:r>
      <w:r w:rsidR="0051011C" w:rsidRPr="001C2675">
        <w:rPr>
          <w:color w:val="000000"/>
          <w:sz w:val="28"/>
          <w:szCs w:val="28"/>
        </w:rPr>
        <w:t xml:space="preserve"> </w:t>
      </w:r>
      <w:r w:rsidRPr="001C2675">
        <w:rPr>
          <w:color w:val="000000"/>
          <w:sz w:val="28"/>
          <w:szCs w:val="28"/>
        </w:rPr>
        <w:t>поселения,</w:t>
      </w:r>
      <w:r w:rsidR="001C2675" w:rsidRPr="001C2675">
        <w:rPr>
          <w:color w:val="000000"/>
          <w:sz w:val="28"/>
          <w:szCs w:val="28"/>
        </w:rPr>
        <w:t xml:space="preserve"> </w:t>
      </w:r>
      <w:r w:rsidR="001C2675" w:rsidRPr="001C2675">
        <w:rPr>
          <w:color w:val="000000"/>
          <w:sz w:val="28"/>
          <w:szCs w:val="28"/>
          <w:lang w:eastAsia="ar-SA"/>
        </w:rPr>
        <w:t>администрация Заброденского сельского поселения</w:t>
      </w:r>
      <w:r w:rsidR="007B22C0">
        <w:rPr>
          <w:color w:val="000000"/>
          <w:sz w:val="28"/>
          <w:szCs w:val="28"/>
          <w:lang w:eastAsia="ar-SA"/>
        </w:rPr>
        <w:t xml:space="preserve">                                       </w:t>
      </w:r>
      <w:r w:rsidR="001C2675" w:rsidRPr="001C2675">
        <w:rPr>
          <w:color w:val="000000"/>
          <w:sz w:val="28"/>
          <w:szCs w:val="28"/>
          <w:lang w:eastAsia="ar-SA"/>
        </w:rPr>
        <w:t xml:space="preserve"> </w:t>
      </w:r>
      <w:r w:rsidR="001C2675" w:rsidRPr="001C2675">
        <w:rPr>
          <w:sz w:val="28"/>
          <w:szCs w:val="28"/>
          <w:lang w:eastAsia="ar-SA"/>
        </w:rPr>
        <w:t xml:space="preserve"> </w:t>
      </w:r>
      <w:r w:rsidR="001C2675" w:rsidRPr="001C2675">
        <w:rPr>
          <w:b/>
          <w:sz w:val="28"/>
          <w:szCs w:val="28"/>
          <w:lang w:eastAsia="ar-SA"/>
        </w:rPr>
        <w:t xml:space="preserve">п о с </w:t>
      </w:r>
      <w:proofErr w:type="gramStart"/>
      <w:r w:rsidR="001C2675" w:rsidRPr="001C2675">
        <w:rPr>
          <w:b/>
          <w:sz w:val="28"/>
          <w:szCs w:val="28"/>
          <w:lang w:eastAsia="ar-SA"/>
        </w:rPr>
        <w:t>т</w:t>
      </w:r>
      <w:proofErr w:type="gramEnd"/>
      <w:r w:rsidR="001C2675" w:rsidRPr="001C2675">
        <w:rPr>
          <w:b/>
          <w:sz w:val="28"/>
          <w:szCs w:val="28"/>
          <w:lang w:eastAsia="ar-SA"/>
        </w:rPr>
        <w:t xml:space="preserve"> а н о в л я е т:</w:t>
      </w:r>
    </w:p>
    <w:p w:rsidR="0018372A" w:rsidRPr="001C2675" w:rsidRDefault="0018372A" w:rsidP="001C26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2675">
        <w:rPr>
          <w:color w:val="000000"/>
          <w:sz w:val="28"/>
          <w:szCs w:val="28"/>
        </w:rPr>
        <w:t>1. Утвердить Правила использования водных объектов для рекреационных целей на территории </w:t>
      </w:r>
      <w:r w:rsidR="001C2675" w:rsidRPr="001C2675">
        <w:rPr>
          <w:color w:val="000000"/>
          <w:sz w:val="28"/>
          <w:szCs w:val="28"/>
        </w:rPr>
        <w:t xml:space="preserve">Заброденского </w:t>
      </w:r>
      <w:r w:rsidRPr="001C2675">
        <w:rPr>
          <w:color w:val="000000"/>
          <w:sz w:val="28"/>
          <w:szCs w:val="28"/>
        </w:rPr>
        <w:t xml:space="preserve">сельского поселения </w:t>
      </w:r>
      <w:r w:rsidR="00522B90" w:rsidRPr="001C2675">
        <w:rPr>
          <w:color w:val="000000"/>
          <w:sz w:val="28"/>
          <w:szCs w:val="28"/>
        </w:rPr>
        <w:t>Калачеевского</w:t>
      </w:r>
      <w:r w:rsidRPr="001C2675">
        <w:rPr>
          <w:color w:val="000000"/>
          <w:sz w:val="28"/>
          <w:szCs w:val="28"/>
        </w:rPr>
        <w:t xml:space="preserve"> муниципального района.</w:t>
      </w:r>
    </w:p>
    <w:p w:rsidR="0051011C" w:rsidRPr="001C2675" w:rsidRDefault="0018372A" w:rsidP="00D7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6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2675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51011C" w:rsidRPr="001C2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официального опубликования в Вестнике муниципальных правовых актов </w:t>
      </w:r>
      <w:r w:rsidR="001C2675" w:rsidRPr="001C2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Заброденского </w:t>
      </w:r>
      <w:r w:rsidR="0051011C" w:rsidRPr="001C2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Калачеевского муниципального района Воронежской области. </w:t>
      </w:r>
    </w:p>
    <w:p w:rsidR="0018372A" w:rsidRPr="001C2675" w:rsidRDefault="0018372A" w:rsidP="00B978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2675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8372A" w:rsidRPr="001C2675" w:rsidRDefault="0018372A" w:rsidP="001C26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2675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18372A" w:rsidRPr="001C2675" w:rsidRDefault="0018372A" w:rsidP="001C26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C2675">
        <w:rPr>
          <w:rFonts w:ascii="Arial" w:hAnsi="Arial" w:cs="Arial"/>
          <w:color w:val="000000"/>
          <w:sz w:val="28"/>
          <w:szCs w:val="28"/>
        </w:rPr>
        <w:t> </w:t>
      </w:r>
    </w:p>
    <w:p w:rsidR="001C2675" w:rsidRDefault="001C2675" w:rsidP="00A423F7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</w:p>
    <w:p w:rsidR="001C2675" w:rsidRPr="001C2675" w:rsidRDefault="001C2675" w:rsidP="001C26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26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лава</w:t>
      </w:r>
      <w:r w:rsidRPr="001C26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администрации</w:t>
      </w:r>
    </w:p>
    <w:p w:rsidR="001C2675" w:rsidRPr="001C2675" w:rsidRDefault="001C2675" w:rsidP="001C26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26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                                              Г.Н.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C26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Блажкова                            </w:t>
      </w:r>
    </w:p>
    <w:p w:rsidR="00B9789D" w:rsidRDefault="00B9789D" w:rsidP="00A423F7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  <w:sectPr w:rsidR="00B9789D" w:rsidSect="00B9789D">
          <w:pgSz w:w="11906" w:h="16838"/>
          <w:pgMar w:top="709" w:right="707" w:bottom="1134" w:left="1418" w:header="708" w:footer="708" w:gutter="0"/>
          <w:cols w:space="708"/>
          <w:docGrid w:linePitch="360"/>
        </w:sectPr>
      </w:pPr>
    </w:p>
    <w:p w:rsidR="0018372A" w:rsidRPr="00B9789D" w:rsidRDefault="00B9789D" w:rsidP="00B9789D">
      <w:pPr>
        <w:pStyle w:val="a3"/>
        <w:spacing w:after="0" w:afterAutospacing="0"/>
        <w:ind w:left="5387"/>
        <w:jc w:val="both"/>
        <w:rPr>
          <w:color w:val="000000"/>
        </w:rPr>
      </w:pPr>
      <w:r w:rsidRPr="00B9789D">
        <w:rPr>
          <w:color w:val="000000"/>
        </w:rPr>
        <w:lastRenderedPageBreak/>
        <w:t xml:space="preserve">Утверждены постановлением администрации </w:t>
      </w:r>
      <w:proofErr w:type="spellStart"/>
      <w:r w:rsidRPr="00B9789D">
        <w:rPr>
          <w:color w:val="000000"/>
        </w:rPr>
        <w:t>Заброденского</w:t>
      </w:r>
      <w:proofErr w:type="spellEnd"/>
      <w:r w:rsidRPr="00B9789D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B9789D">
        <w:rPr>
          <w:color w:val="000000"/>
        </w:rPr>
        <w:t>от 06 февраля 2025 № 14</w:t>
      </w:r>
      <w:r w:rsidR="0018372A" w:rsidRPr="00B9789D">
        <w:rPr>
          <w:color w:val="000000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Правила использования водных объектов для рекреационных целей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на территории </w:t>
      </w:r>
      <w:r w:rsidR="001C2675" w:rsidRPr="007B22C0">
        <w:rPr>
          <w:b/>
          <w:color w:val="000000"/>
          <w:sz w:val="26"/>
          <w:szCs w:val="26"/>
        </w:rPr>
        <w:t>Заброденского</w:t>
      </w:r>
      <w:r w:rsidR="007B22C0" w:rsidRPr="007B22C0">
        <w:rPr>
          <w:b/>
          <w:color w:val="000000"/>
          <w:sz w:val="26"/>
          <w:szCs w:val="26"/>
        </w:rPr>
        <w:t xml:space="preserve"> </w:t>
      </w:r>
      <w:r w:rsidRPr="007B22C0">
        <w:rPr>
          <w:b/>
          <w:color w:val="000000"/>
          <w:sz w:val="26"/>
          <w:szCs w:val="26"/>
        </w:rPr>
        <w:t>сельского</w:t>
      </w:r>
      <w:r w:rsidRPr="00234FC5">
        <w:rPr>
          <w:b/>
          <w:color w:val="000000"/>
          <w:sz w:val="26"/>
          <w:szCs w:val="26"/>
        </w:rPr>
        <w:t xml:space="preserve"> поселения</w:t>
      </w:r>
      <w:r w:rsidR="00A423F7" w:rsidRPr="00234FC5">
        <w:rPr>
          <w:b/>
          <w:color w:val="000000"/>
          <w:sz w:val="26"/>
          <w:szCs w:val="26"/>
        </w:rPr>
        <w:t xml:space="preserve"> Калачеевского</w:t>
      </w:r>
      <w:r w:rsidRPr="00234FC5">
        <w:rPr>
          <w:b/>
          <w:color w:val="000000"/>
          <w:sz w:val="26"/>
          <w:szCs w:val="26"/>
        </w:rPr>
        <w:t xml:space="preserve"> муниципального района (далее – Правила)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 </w:t>
      </w:r>
    </w:p>
    <w:p w:rsidR="0018372A" w:rsidRPr="00234FC5" w:rsidRDefault="0018372A" w:rsidP="0051011C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Основные Положения</w:t>
      </w:r>
    </w:p>
    <w:p w:rsidR="0051011C" w:rsidRPr="0051011C" w:rsidRDefault="0051011C" w:rsidP="0051011C">
      <w:pPr>
        <w:pStyle w:val="a3"/>
        <w:spacing w:before="0" w:beforeAutospacing="0" w:after="0" w:afterAutospacing="0"/>
        <w:ind w:left="927"/>
        <w:rPr>
          <w:color w:val="000000"/>
          <w:sz w:val="26"/>
          <w:szCs w:val="26"/>
        </w:rPr>
      </w:pP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N 74-ФЗ (ред. от 25.12.2023) (с изм. и доп., вступ. в силу с 30.12.2023), иными федеральными законами и правилами использования водных объектов для рекреационных целей.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1.2. В Правилах используются следующие основные понятия: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акватория - водное пространство в пределах естественных, искусственных или условных границ;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водный режим - изменение во времени уровней, расхода и объема воды в водном объекте;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водный фонд - совокупность водных объектов в пределах территории Российской Федерации;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негативное воздействие вод - затопление, подтопление или разрушение берегов водных объектов;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</w:t>
      </w:r>
      <w:r w:rsidRPr="00234FC5">
        <w:rPr>
          <w:b/>
          <w:color w:val="000000"/>
          <w:sz w:val="26"/>
          <w:szCs w:val="26"/>
        </w:rPr>
        <w:t>. Требования к определению водных объектов или их частей, предназначенных для использования в рекреационных целях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2.1. Водные объекты или их части, предназначенные для использования в рекреационных целях, определяются нормативно – правовым актом </w:t>
      </w:r>
      <w:r w:rsidR="00A423F7" w:rsidRPr="0051011C">
        <w:rPr>
          <w:color w:val="000000"/>
          <w:sz w:val="26"/>
          <w:szCs w:val="26"/>
        </w:rPr>
        <w:t>а</w:t>
      </w:r>
      <w:r w:rsidRPr="0051011C">
        <w:rPr>
          <w:color w:val="000000"/>
          <w:sz w:val="26"/>
          <w:szCs w:val="26"/>
        </w:rPr>
        <w:t>дминистрации </w:t>
      </w:r>
      <w:proofErr w:type="spellStart"/>
      <w:r w:rsidR="001C2675" w:rsidRPr="007B22C0">
        <w:rPr>
          <w:color w:val="000000"/>
          <w:sz w:val="26"/>
          <w:szCs w:val="26"/>
        </w:rPr>
        <w:t>Заброденского</w:t>
      </w:r>
      <w:proofErr w:type="spellEnd"/>
      <w:r w:rsidR="007B22C0" w:rsidRPr="007B22C0">
        <w:rPr>
          <w:color w:val="000000"/>
          <w:sz w:val="26"/>
          <w:szCs w:val="26"/>
        </w:rPr>
        <w:t xml:space="preserve"> </w:t>
      </w:r>
      <w:r w:rsidRPr="007B22C0">
        <w:rPr>
          <w:color w:val="000000"/>
          <w:sz w:val="26"/>
          <w:szCs w:val="26"/>
        </w:rPr>
        <w:t>сельского</w:t>
      </w:r>
      <w:r w:rsidRPr="0051011C">
        <w:rPr>
          <w:color w:val="000000"/>
          <w:sz w:val="26"/>
          <w:szCs w:val="26"/>
        </w:rPr>
        <w:t xml:space="preserve"> поселения</w:t>
      </w:r>
      <w:r w:rsidR="00A423F7" w:rsidRPr="0051011C">
        <w:rPr>
          <w:color w:val="000000"/>
          <w:sz w:val="26"/>
          <w:szCs w:val="26"/>
        </w:rPr>
        <w:t xml:space="preserve"> </w:t>
      </w:r>
      <w:proofErr w:type="spellStart"/>
      <w:r w:rsidR="00A423F7" w:rsidRPr="0051011C">
        <w:rPr>
          <w:color w:val="000000"/>
          <w:sz w:val="26"/>
          <w:szCs w:val="26"/>
        </w:rPr>
        <w:t>Калачеевского</w:t>
      </w:r>
      <w:proofErr w:type="spellEnd"/>
      <w:r w:rsidRPr="0051011C">
        <w:rPr>
          <w:color w:val="000000"/>
          <w:sz w:val="26"/>
          <w:szCs w:val="26"/>
        </w:rPr>
        <w:t xml:space="preserve"> муниципального района в соответствии с действующим законодательством.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Пляж должен отвечать установленным санитарным требованиям.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транспортом. Продажа спиртных напитков в местах массового отдыха у воды категорически запрещается.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2.5. Запрещается: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купаться в местах, где выставлены щиты (аншлаги) с предупреждениями и запрещающими надписями;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купаться в необорудованных, незнакомых местах;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заплывать за буйки, обозначающие границы плавания;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- подплывать к моторным, парусным судам, весельным лодкам и другим </w:t>
      </w:r>
      <w:proofErr w:type="spellStart"/>
      <w:r w:rsidRPr="0051011C">
        <w:rPr>
          <w:color w:val="000000"/>
          <w:sz w:val="26"/>
          <w:szCs w:val="26"/>
        </w:rPr>
        <w:t>плавсредствам</w:t>
      </w:r>
      <w:proofErr w:type="spellEnd"/>
      <w:r w:rsidRPr="0051011C">
        <w:rPr>
          <w:color w:val="000000"/>
          <w:sz w:val="26"/>
          <w:szCs w:val="26"/>
        </w:rPr>
        <w:t>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загрязнять и засорять водоемы;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приводить с собой собак и других животных;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подавать крики ложной тревоги;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плавать на досках, бревнах, лежаках, автомобильных камерах, надувных матрацах;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обучение плаванию должно проводиться в специально отведенных местах;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каждый гражданин обязан оказать посильную помощь терпящему бедствие на воде.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54550E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54550E">
        <w:rPr>
          <w:b/>
          <w:color w:val="000000"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3.1. К местам (зонам) массового отдыха населения следует относить территории, выделенные в генпланах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 w:rsidRPr="007B22C0">
        <w:rPr>
          <w:color w:val="000000"/>
          <w:sz w:val="26"/>
          <w:szCs w:val="26"/>
        </w:rPr>
        <w:t xml:space="preserve"> </w:t>
      </w:r>
      <w:r w:rsidR="00A423F7" w:rsidRPr="007B22C0">
        <w:rPr>
          <w:color w:val="000000"/>
          <w:sz w:val="26"/>
          <w:szCs w:val="26"/>
        </w:rPr>
        <w:t>сельского</w:t>
      </w:r>
      <w:r w:rsidR="00A423F7" w:rsidRPr="0051011C">
        <w:rPr>
          <w:color w:val="000000"/>
          <w:sz w:val="26"/>
          <w:szCs w:val="26"/>
        </w:rPr>
        <w:t xml:space="preserve"> поселения</w:t>
      </w:r>
      <w:r w:rsidRPr="0051011C">
        <w:rPr>
          <w:color w:val="000000"/>
          <w:sz w:val="26"/>
          <w:szCs w:val="26"/>
        </w:rPr>
        <w:t xml:space="preserve">, размещения </w:t>
      </w:r>
      <w:r w:rsidR="00A423F7" w:rsidRPr="0051011C">
        <w:rPr>
          <w:color w:val="000000"/>
          <w:sz w:val="26"/>
          <w:szCs w:val="26"/>
        </w:rPr>
        <w:t>уч</w:t>
      </w:r>
      <w:r w:rsidRPr="0051011C">
        <w:rPr>
          <w:color w:val="000000"/>
          <w:sz w:val="26"/>
          <w:szCs w:val="26"/>
        </w:rPr>
        <w:t>астков, организованного отдыха населения (пляжи, парки, спортивные базы и их сооружения на открытом воздухе).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3.3. Решение о создании новых мест отдыха принимается </w:t>
      </w:r>
      <w:r w:rsidRPr="007B22C0">
        <w:rPr>
          <w:color w:val="000000"/>
          <w:sz w:val="26"/>
          <w:szCs w:val="26"/>
        </w:rPr>
        <w:t>Администрацией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>
        <w:rPr>
          <w:color w:val="000000"/>
          <w:sz w:val="26"/>
          <w:szCs w:val="26"/>
        </w:rPr>
        <w:t xml:space="preserve"> </w:t>
      </w:r>
      <w:r w:rsidRPr="007B22C0">
        <w:rPr>
          <w:color w:val="000000"/>
          <w:sz w:val="26"/>
          <w:szCs w:val="26"/>
        </w:rPr>
        <w:t>сельского</w:t>
      </w:r>
      <w:r w:rsidR="00A423F7" w:rsidRPr="0051011C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>поселения</w:t>
      </w:r>
      <w:r w:rsidR="00A423F7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в соответствии с Генеральным планом, Правилами землепользования и застройки территории.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При устройстве туалетов до</w:t>
      </w:r>
      <w:r w:rsidR="00592596">
        <w:rPr>
          <w:color w:val="000000"/>
          <w:sz w:val="26"/>
          <w:szCs w:val="26"/>
        </w:rPr>
        <w:t xml:space="preserve">лжно быть предусмотрено </w:t>
      </w:r>
      <w:proofErr w:type="spellStart"/>
      <w:r w:rsidR="00592596">
        <w:rPr>
          <w:color w:val="000000"/>
          <w:sz w:val="26"/>
          <w:szCs w:val="26"/>
        </w:rPr>
        <w:t>канализо</w:t>
      </w:r>
      <w:r w:rsidRPr="0051011C">
        <w:rPr>
          <w:color w:val="000000"/>
          <w:sz w:val="26"/>
          <w:szCs w:val="26"/>
        </w:rPr>
        <w:t>вание</w:t>
      </w:r>
      <w:proofErr w:type="spellEnd"/>
      <w:r w:rsidRPr="0051011C">
        <w:rPr>
          <w:color w:val="000000"/>
          <w:sz w:val="26"/>
          <w:szCs w:val="2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4.Требования к срокам открытия и закрытия купального сезона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>
        <w:rPr>
          <w:color w:val="000000"/>
          <w:sz w:val="26"/>
          <w:szCs w:val="26"/>
        </w:rPr>
        <w:t xml:space="preserve"> </w:t>
      </w:r>
      <w:r w:rsidR="00592596">
        <w:rPr>
          <w:color w:val="000000"/>
          <w:sz w:val="26"/>
          <w:szCs w:val="26"/>
        </w:rPr>
        <w:t>сельского поселения</w:t>
      </w:r>
      <w:r w:rsidR="00014939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определяются сроки открытия и закрытия купального сезона.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5.1. В соответствии с требованиями статьи 18 (</w:t>
      </w:r>
      <w:proofErr w:type="spellStart"/>
      <w:r w:rsidRPr="0051011C">
        <w:rPr>
          <w:color w:val="000000"/>
          <w:sz w:val="26"/>
          <w:szCs w:val="26"/>
        </w:rPr>
        <w:t>п.п</w:t>
      </w:r>
      <w:proofErr w:type="spellEnd"/>
      <w:r w:rsidRPr="0051011C">
        <w:rPr>
          <w:color w:val="000000"/>
          <w:sz w:val="26"/>
          <w:szCs w:val="26"/>
        </w:rPr>
        <w:t>. 1, 3) Федерального закона от 30.03.1999 № 52-ФЗ «О санитарно-эпидемиологическом благополучии населения»: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водные объекты, используемые в целях питьевого и хозяйственно 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5.4. 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51011C">
        <w:rPr>
          <w:color w:val="000000"/>
          <w:sz w:val="26"/>
          <w:szCs w:val="26"/>
        </w:rPr>
        <w:t>Роспотребнадзора</w:t>
      </w:r>
      <w:proofErr w:type="spellEnd"/>
      <w:r w:rsidRPr="0051011C">
        <w:rPr>
          <w:color w:val="000000"/>
          <w:sz w:val="26"/>
          <w:szCs w:val="26"/>
        </w:rPr>
        <w:t xml:space="preserve"> по </w:t>
      </w:r>
      <w:r w:rsidR="00234FC5">
        <w:rPr>
          <w:color w:val="000000"/>
          <w:sz w:val="26"/>
          <w:szCs w:val="26"/>
        </w:rPr>
        <w:t xml:space="preserve">Воронежской </w:t>
      </w:r>
      <w:r w:rsidRPr="0051011C">
        <w:rPr>
          <w:color w:val="000000"/>
          <w:sz w:val="26"/>
          <w:szCs w:val="26"/>
        </w:rPr>
        <w:t xml:space="preserve">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234FC5">
        <w:rPr>
          <w:color w:val="000000"/>
          <w:sz w:val="26"/>
          <w:szCs w:val="26"/>
        </w:rPr>
        <w:t xml:space="preserve">Воронежской </w:t>
      </w:r>
      <w:r w:rsidRPr="0051011C">
        <w:rPr>
          <w:color w:val="000000"/>
          <w:sz w:val="26"/>
          <w:szCs w:val="26"/>
        </w:rPr>
        <w:t xml:space="preserve">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5.7. На территории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>сельского поселения</w:t>
      </w:r>
      <w:r w:rsidR="00014939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</w:t>
      </w:r>
      <w:r w:rsidRPr="007B22C0">
        <w:rPr>
          <w:color w:val="000000"/>
          <w:sz w:val="26"/>
          <w:szCs w:val="26"/>
        </w:rPr>
        <w:t>Администрации</w:t>
      </w:r>
      <w:r w:rsidR="00234FC5" w:rsidRPr="007B22C0">
        <w:rPr>
          <w:color w:val="000000"/>
          <w:sz w:val="26"/>
          <w:szCs w:val="26"/>
        </w:rPr>
        <w:t xml:space="preserve"> </w:t>
      </w:r>
      <w:r w:rsidRPr="007B22C0">
        <w:rPr>
          <w:color w:val="000000"/>
          <w:sz w:val="26"/>
          <w:szCs w:val="26"/>
        </w:rPr>
        <w:t>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>
        <w:rPr>
          <w:color w:val="000000"/>
          <w:sz w:val="26"/>
          <w:szCs w:val="26"/>
        </w:rPr>
        <w:t xml:space="preserve"> </w:t>
      </w:r>
      <w:r w:rsidRPr="007B22C0">
        <w:rPr>
          <w:color w:val="000000"/>
          <w:sz w:val="26"/>
          <w:szCs w:val="26"/>
        </w:rPr>
        <w:t>сельского</w:t>
      </w:r>
      <w:r w:rsidRPr="0051011C">
        <w:rPr>
          <w:color w:val="000000"/>
          <w:sz w:val="26"/>
          <w:szCs w:val="26"/>
        </w:rPr>
        <w:t xml:space="preserve"> поселения </w:t>
      </w:r>
      <w:r w:rsidR="00014939" w:rsidRPr="0051011C">
        <w:rPr>
          <w:color w:val="000000"/>
          <w:sz w:val="26"/>
          <w:szCs w:val="26"/>
        </w:rPr>
        <w:t>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8372A" w:rsidRPr="00234FC5" w:rsidRDefault="0018372A" w:rsidP="00592596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  <w:r w:rsidRPr="00234FC5">
        <w:rPr>
          <w:b/>
          <w:color w:val="000000"/>
          <w:sz w:val="26"/>
          <w:szCs w:val="26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6.1. 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1011C">
        <w:rPr>
          <w:color w:val="000000"/>
          <w:sz w:val="26"/>
          <w:szCs w:val="26"/>
        </w:rPr>
        <w:t>эксплуатанта</w:t>
      </w:r>
      <w:proofErr w:type="spellEnd"/>
      <w:r w:rsidRPr="0051011C">
        <w:rPr>
          <w:color w:val="000000"/>
          <w:sz w:val="26"/>
          <w:szCs w:val="26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7. Требования к охране водных объектов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</w:t>
      </w:r>
      <w:r w:rsidRPr="007B22C0">
        <w:rPr>
          <w:color w:val="000000"/>
          <w:sz w:val="26"/>
          <w:szCs w:val="26"/>
        </w:rPr>
        <w:t>собственности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>
        <w:rPr>
          <w:color w:val="000000"/>
          <w:sz w:val="26"/>
          <w:szCs w:val="26"/>
        </w:rPr>
        <w:t xml:space="preserve"> </w:t>
      </w:r>
      <w:r w:rsidRPr="007B22C0">
        <w:rPr>
          <w:color w:val="000000"/>
          <w:sz w:val="26"/>
          <w:szCs w:val="26"/>
        </w:rPr>
        <w:t>сельского</w:t>
      </w:r>
      <w:r w:rsidRPr="0051011C">
        <w:rPr>
          <w:color w:val="000000"/>
          <w:sz w:val="26"/>
          <w:szCs w:val="26"/>
        </w:rPr>
        <w:t xml:space="preserve"> поселения, осуществляется исполнительными </w:t>
      </w:r>
      <w:r w:rsidRPr="007B22C0">
        <w:rPr>
          <w:color w:val="000000"/>
          <w:sz w:val="26"/>
          <w:szCs w:val="26"/>
        </w:rPr>
        <w:t>органами </w:t>
      </w:r>
      <w:r w:rsidR="001C2675" w:rsidRPr="007B22C0">
        <w:rPr>
          <w:color w:val="000000"/>
          <w:sz w:val="26"/>
          <w:szCs w:val="26"/>
        </w:rPr>
        <w:t>Заброденского</w:t>
      </w:r>
      <w:r w:rsidR="007B22C0">
        <w:rPr>
          <w:color w:val="000000"/>
          <w:sz w:val="26"/>
          <w:szCs w:val="26"/>
        </w:rPr>
        <w:t xml:space="preserve"> </w:t>
      </w:r>
      <w:r w:rsidRPr="007B22C0">
        <w:rPr>
          <w:color w:val="000000"/>
          <w:sz w:val="26"/>
          <w:szCs w:val="26"/>
        </w:rPr>
        <w:t>сельского</w:t>
      </w:r>
      <w:r w:rsidRPr="0051011C">
        <w:rPr>
          <w:color w:val="000000"/>
          <w:sz w:val="26"/>
          <w:szCs w:val="26"/>
        </w:rPr>
        <w:t xml:space="preserve"> поселения в пределах их полномочий в соответствии со статьями 24 - 27 Водного кодекса.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1) владение, пользование, распоряжение такими водными объектами;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3) осуществление мер по охране таких водных объектов;</w:t>
      </w:r>
    </w:p>
    <w:p w:rsidR="0018372A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51011C">
        <w:rPr>
          <w:color w:val="000000"/>
          <w:sz w:val="26"/>
          <w:szCs w:val="26"/>
        </w:rPr>
        <w:t>турагентами</w:t>
      </w:r>
      <w:proofErr w:type="spellEnd"/>
      <w:r w:rsidRPr="0051011C">
        <w:rPr>
          <w:color w:val="000000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8.3. Установление границ </w:t>
      </w:r>
      <w:proofErr w:type="spellStart"/>
      <w:r w:rsidRPr="0051011C">
        <w:rPr>
          <w:color w:val="000000"/>
          <w:sz w:val="26"/>
          <w:szCs w:val="26"/>
        </w:rPr>
        <w:t>водоохранных</w:t>
      </w:r>
      <w:proofErr w:type="spellEnd"/>
      <w:r w:rsidRPr="0051011C">
        <w:rPr>
          <w:color w:val="000000"/>
          <w:sz w:val="26"/>
          <w:szCs w:val="26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E223C8" w:rsidRPr="0051011C" w:rsidRDefault="0018372A" w:rsidP="002C7AC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  <w:bookmarkStart w:id="0" w:name="_GoBack"/>
      <w:bookmarkEnd w:id="0"/>
    </w:p>
    <w:sectPr w:rsidR="00E223C8" w:rsidRPr="0051011C" w:rsidSect="00B9789D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955"/>
    <w:multiLevelType w:val="multilevel"/>
    <w:tmpl w:val="9B7099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45E4C"/>
    <w:multiLevelType w:val="multilevel"/>
    <w:tmpl w:val="C8840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33F81"/>
    <w:multiLevelType w:val="multilevel"/>
    <w:tmpl w:val="DDA0C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95E01"/>
    <w:multiLevelType w:val="multilevel"/>
    <w:tmpl w:val="1B48D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E7966"/>
    <w:multiLevelType w:val="multilevel"/>
    <w:tmpl w:val="1CB82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2075C"/>
    <w:multiLevelType w:val="hybridMultilevel"/>
    <w:tmpl w:val="EBA6D146"/>
    <w:lvl w:ilvl="0" w:tplc="DB2E0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C8"/>
    <w:rsid w:val="00014939"/>
    <w:rsid w:val="00174E00"/>
    <w:rsid w:val="0018372A"/>
    <w:rsid w:val="001C2675"/>
    <w:rsid w:val="001E35FB"/>
    <w:rsid w:val="00234FC5"/>
    <w:rsid w:val="002C7ACE"/>
    <w:rsid w:val="002F1074"/>
    <w:rsid w:val="00392741"/>
    <w:rsid w:val="0051011C"/>
    <w:rsid w:val="00522B90"/>
    <w:rsid w:val="0054550E"/>
    <w:rsid w:val="00592596"/>
    <w:rsid w:val="006A436D"/>
    <w:rsid w:val="006D122E"/>
    <w:rsid w:val="007B22C0"/>
    <w:rsid w:val="00A21C26"/>
    <w:rsid w:val="00A423F7"/>
    <w:rsid w:val="00B9789D"/>
    <w:rsid w:val="00D76FC5"/>
    <w:rsid w:val="00E223C8"/>
    <w:rsid w:val="00E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2937"/>
  <w15:docId w15:val="{B216F33D-025C-493D-91D5-5A4F31B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3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9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Nota2</cp:lastModifiedBy>
  <cp:revision>11</cp:revision>
  <cp:lastPrinted>2025-02-05T10:57:00Z</cp:lastPrinted>
  <dcterms:created xsi:type="dcterms:W3CDTF">2025-01-17T10:37:00Z</dcterms:created>
  <dcterms:modified xsi:type="dcterms:W3CDTF">2025-02-05T10:57:00Z</dcterms:modified>
</cp:coreProperties>
</file>